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D734" w14:textId="77777777" w:rsidR="00216E0C" w:rsidRDefault="00216E0C" w:rsidP="00216E0C">
      <w:pPr>
        <w:spacing w:after="0" w:line="240" w:lineRule="auto"/>
        <w:jc w:val="both"/>
        <w:rPr>
          <w:rFonts w:ascii="Arial" w:hAnsi="Arial" w:cs="Arial"/>
          <w:lang w:val="es-ES"/>
        </w:rPr>
      </w:pPr>
    </w:p>
    <w:p w14:paraId="3693B1CB" w14:textId="77777777" w:rsidR="00216E0C" w:rsidRDefault="00216E0C" w:rsidP="00216E0C">
      <w:pPr>
        <w:spacing w:after="0"/>
        <w:jc w:val="both"/>
        <w:rPr>
          <w:rFonts w:ascii="Arial" w:hAnsi="Arial" w:cs="Arial"/>
          <w:lang w:eastAsia="ar-SA"/>
        </w:rPr>
      </w:pPr>
    </w:p>
    <w:p w14:paraId="5B1892A9" w14:textId="5879F7AD" w:rsidR="00216E0C" w:rsidRPr="00EB6F7D" w:rsidRDefault="00216E0C" w:rsidP="00EB6F7D">
      <w:pPr>
        <w:pStyle w:val="Sinespaciado"/>
        <w:jc w:val="both"/>
        <w:rPr>
          <w:rFonts w:ascii="Arial" w:hAnsi="Arial" w:cs="Arial"/>
        </w:rPr>
      </w:pPr>
      <w:r w:rsidRPr="00EB6F7D">
        <w:rPr>
          <w:rFonts w:ascii="Arial" w:hAnsi="Arial" w:cs="Arial"/>
        </w:rPr>
        <w:t>SPMD-</w:t>
      </w:r>
      <w:r w:rsidR="007E477E" w:rsidRPr="00EB6F7D">
        <w:rPr>
          <w:rFonts w:ascii="Arial" w:hAnsi="Arial" w:cs="Arial"/>
        </w:rPr>
        <w:t>0</w:t>
      </w:r>
      <w:r w:rsidR="005D1F60" w:rsidRPr="00EB6F7D">
        <w:rPr>
          <w:rFonts w:ascii="Arial" w:hAnsi="Arial" w:cs="Arial"/>
        </w:rPr>
        <w:t>7</w:t>
      </w:r>
      <w:r w:rsidR="00BD76C1">
        <w:rPr>
          <w:rFonts w:ascii="Arial" w:hAnsi="Arial" w:cs="Arial"/>
        </w:rPr>
        <w:t>92</w:t>
      </w:r>
      <w:r w:rsidRPr="00EB6F7D">
        <w:rPr>
          <w:rFonts w:ascii="Arial" w:hAnsi="Arial" w:cs="Arial"/>
        </w:rPr>
        <w:t>-28</w:t>
      </w:r>
      <w:r w:rsidR="007E477E" w:rsidRPr="00EB6F7D">
        <w:rPr>
          <w:rFonts w:ascii="Arial" w:hAnsi="Arial" w:cs="Arial"/>
        </w:rPr>
        <w:t>0</w:t>
      </w:r>
    </w:p>
    <w:p w14:paraId="58BF3609" w14:textId="3CE97497" w:rsidR="00216E0C" w:rsidRPr="00EB6F7D" w:rsidRDefault="00216E0C" w:rsidP="00EB6F7D">
      <w:pPr>
        <w:pStyle w:val="Sinespaciado"/>
        <w:jc w:val="both"/>
        <w:rPr>
          <w:rFonts w:ascii="Arial" w:hAnsi="Arial" w:cs="Arial"/>
        </w:rPr>
      </w:pPr>
      <w:r w:rsidRPr="00EB6F7D">
        <w:rPr>
          <w:rFonts w:ascii="Arial" w:hAnsi="Arial" w:cs="Arial"/>
          <w:color w:val="000000"/>
        </w:rPr>
        <w:t xml:space="preserve">Dosquebradas, </w:t>
      </w:r>
      <w:r w:rsidR="00BD76C1">
        <w:rPr>
          <w:rFonts w:ascii="Arial" w:hAnsi="Arial" w:cs="Arial"/>
          <w:color w:val="000000"/>
        </w:rPr>
        <w:t>27</w:t>
      </w:r>
      <w:r w:rsidRPr="00EB6F7D">
        <w:rPr>
          <w:rFonts w:ascii="Arial" w:hAnsi="Arial" w:cs="Arial"/>
          <w:color w:val="000000"/>
        </w:rPr>
        <w:t xml:space="preserve"> de </w:t>
      </w:r>
      <w:r w:rsidR="00652F4E" w:rsidRPr="00EB6F7D">
        <w:rPr>
          <w:rFonts w:ascii="Arial" w:hAnsi="Arial" w:cs="Arial"/>
          <w:color w:val="000000"/>
        </w:rPr>
        <w:t>abril</w:t>
      </w:r>
      <w:r w:rsidRPr="00EB6F7D">
        <w:rPr>
          <w:rFonts w:ascii="Arial" w:hAnsi="Arial" w:cs="Arial"/>
          <w:color w:val="000000"/>
        </w:rPr>
        <w:t xml:space="preserve"> de 2020</w:t>
      </w:r>
    </w:p>
    <w:p w14:paraId="3A88CC8A" w14:textId="77777777" w:rsidR="00216E0C" w:rsidRPr="00EB6F7D" w:rsidRDefault="00216E0C" w:rsidP="00EB6F7D">
      <w:pPr>
        <w:pStyle w:val="Sinespaciado"/>
        <w:jc w:val="both"/>
        <w:rPr>
          <w:rFonts w:ascii="Arial" w:hAnsi="Arial" w:cs="Arial"/>
        </w:rPr>
      </w:pPr>
    </w:p>
    <w:p w14:paraId="3F1C14C7" w14:textId="74FCA681" w:rsidR="00216E0C" w:rsidRDefault="00216E0C" w:rsidP="00EB6F7D">
      <w:pPr>
        <w:pStyle w:val="Sinespaciado"/>
        <w:jc w:val="both"/>
        <w:rPr>
          <w:rFonts w:ascii="Arial" w:hAnsi="Arial" w:cs="Arial"/>
        </w:rPr>
      </w:pPr>
    </w:p>
    <w:p w14:paraId="1B8CABC3" w14:textId="77777777" w:rsidR="008509A1" w:rsidRPr="00EB6F7D" w:rsidRDefault="008509A1" w:rsidP="00EB6F7D">
      <w:pPr>
        <w:pStyle w:val="Sinespaciado"/>
        <w:jc w:val="both"/>
        <w:rPr>
          <w:rFonts w:ascii="Arial" w:hAnsi="Arial" w:cs="Arial"/>
        </w:rPr>
      </w:pPr>
    </w:p>
    <w:p w14:paraId="3355F90D" w14:textId="77777777"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Doctora</w:t>
      </w:r>
    </w:p>
    <w:p w14:paraId="04402AA3" w14:textId="4EDBE5A0" w:rsidR="00216E0C" w:rsidRPr="00EB6F7D" w:rsidRDefault="00216E0C" w:rsidP="00EB6F7D">
      <w:pPr>
        <w:pStyle w:val="Sinespaciado"/>
        <w:jc w:val="both"/>
        <w:rPr>
          <w:rFonts w:ascii="Arial" w:hAnsi="Arial" w:cs="Arial"/>
          <w:b/>
          <w:color w:val="000000"/>
        </w:rPr>
      </w:pPr>
      <w:r w:rsidRPr="00EB6F7D">
        <w:rPr>
          <w:rFonts w:ascii="Arial" w:hAnsi="Arial" w:cs="Arial"/>
          <w:b/>
          <w:color w:val="000000"/>
        </w:rPr>
        <w:t>MARGARITA MARÍA GALLEGO GUTIERREZ</w:t>
      </w:r>
    </w:p>
    <w:p w14:paraId="2CB06A8F" w14:textId="5A1F7F83"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Contralor</w:t>
      </w:r>
      <w:r w:rsidR="00BD76C1">
        <w:rPr>
          <w:rFonts w:ascii="Arial" w:hAnsi="Arial" w:cs="Arial"/>
          <w:bCs/>
          <w:color w:val="000000"/>
        </w:rPr>
        <w:t>a</w:t>
      </w:r>
      <w:r w:rsidRPr="00EB6F7D">
        <w:rPr>
          <w:rFonts w:ascii="Arial" w:hAnsi="Arial" w:cs="Arial"/>
          <w:bCs/>
          <w:color w:val="000000"/>
        </w:rPr>
        <w:t xml:space="preserve"> Municipal de Dosquebradas (E)</w:t>
      </w:r>
    </w:p>
    <w:p w14:paraId="06F4C466" w14:textId="0EB8216B"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Contraloría Municipal de Dosquebradas</w:t>
      </w:r>
    </w:p>
    <w:p w14:paraId="771F255D" w14:textId="77777777" w:rsidR="00216E0C" w:rsidRPr="00EB6F7D" w:rsidRDefault="00216E0C" w:rsidP="00EB6F7D">
      <w:pPr>
        <w:pStyle w:val="Sinespaciado"/>
        <w:jc w:val="both"/>
        <w:rPr>
          <w:rFonts w:ascii="Arial" w:eastAsia="Times New Roman" w:hAnsi="Arial" w:cs="Arial"/>
          <w:bCs/>
          <w:color w:val="000000"/>
        </w:rPr>
      </w:pPr>
      <w:r w:rsidRPr="00EB6F7D">
        <w:rPr>
          <w:rFonts w:ascii="Arial" w:eastAsia="Times New Roman" w:hAnsi="Arial" w:cs="Arial"/>
          <w:bCs/>
          <w:color w:val="000000"/>
        </w:rPr>
        <w:t>Ciudad</w:t>
      </w:r>
    </w:p>
    <w:p w14:paraId="00E9565A" w14:textId="77777777" w:rsidR="00216E0C" w:rsidRDefault="00216E0C" w:rsidP="00EB6F7D">
      <w:pPr>
        <w:pStyle w:val="Sinespaciado"/>
        <w:jc w:val="both"/>
        <w:rPr>
          <w:rFonts w:ascii="Arial" w:eastAsia="Times New Roman" w:hAnsi="Arial" w:cs="Arial"/>
          <w:color w:val="000000"/>
        </w:rPr>
      </w:pPr>
    </w:p>
    <w:p w14:paraId="3463C5F9" w14:textId="77777777" w:rsidR="00EB6F7D" w:rsidRPr="00EB6F7D" w:rsidRDefault="00EB6F7D" w:rsidP="00EB6F7D">
      <w:pPr>
        <w:pStyle w:val="Sinespaciado"/>
        <w:jc w:val="both"/>
        <w:rPr>
          <w:rFonts w:ascii="Arial" w:eastAsia="Times New Roman" w:hAnsi="Arial" w:cs="Arial"/>
          <w:color w:val="000000"/>
        </w:rPr>
      </w:pPr>
    </w:p>
    <w:p w14:paraId="515640B1" w14:textId="77777777" w:rsidR="008509A1" w:rsidRDefault="008509A1" w:rsidP="00EB6F7D">
      <w:pPr>
        <w:pStyle w:val="Sinespaciado"/>
        <w:jc w:val="both"/>
        <w:rPr>
          <w:rFonts w:ascii="Arial" w:hAnsi="Arial" w:cs="Arial"/>
          <w:color w:val="000000"/>
        </w:rPr>
      </w:pPr>
    </w:p>
    <w:p w14:paraId="2EF8FD4A" w14:textId="0B6C35BD" w:rsidR="00EB6F7D" w:rsidRDefault="00EB6F7D" w:rsidP="00EB6F7D">
      <w:pPr>
        <w:pStyle w:val="Sinespaciado"/>
        <w:jc w:val="both"/>
        <w:rPr>
          <w:rFonts w:ascii="Arial" w:hAnsi="Arial" w:cs="Arial"/>
          <w:color w:val="000000"/>
        </w:rPr>
      </w:pPr>
      <w:r w:rsidRPr="00EB6F7D">
        <w:rPr>
          <w:rFonts w:ascii="Arial" w:hAnsi="Arial" w:cs="Arial"/>
          <w:color w:val="000000"/>
        </w:rPr>
        <w:t>Asunto:</w:t>
      </w:r>
      <w:r w:rsidRPr="00EB6F7D">
        <w:rPr>
          <w:rFonts w:ascii="Arial" w:hAnsi="Arial" w:cs="Arial"/>
          <w:color w:val="000000"/>
        </w:rPr>
        <w:tab/>
      </w:r>
      <w:r w:rsidR="00BD76C1">
        <w:rPr>
          <w:rFonts w:ascii="Arial" w:hAnsi="Arial" w:cs="Arial"/>
          <w:color w:val="000000"/>
        </w:rPr>
        <w:t>Respuesta oficio DOT-254-2020.</w:t>
      </w:r>
    </w:p>
    <w:p w14:paraId="72AEC39C" w14:textId="77777777" w:rsidR="00EB6F7D" w:rsidRDefault="00EB6F7D" w:rsidP="00EB6F7D">
      <w:pPr>
        <w:pStyle w:val="Sinespaciado"/>
        <w:jc w:val="both"/>
        <w:rPr>
          <w:rFonts w:ascii="Arial" w:hAnsi="Arial" w:cs="Arial"/>
          <w:color w:val="000000"/>
        </w:rPr>
      </w:pPr>
    </w:p>
    <w:p w14:paraId="359335ED" w14:textId="51648E7A" w:rsidR="00EB6F7D" w:rsidRDefault="00EB6F7D" w:rsidP="00EB6F7D">
      <w:pPr>
        <w:pStyle w:val="Sinespaciado"/>
        <w:jc w:val="both"/>
        <w:rPr>
          <w:rFonts w:ascii="Arial" w:hAnsi="Arial" w:cs="Arial"/>
          <w:color w:val="000000"/>
        </w:rPr>
      </w:pPr>
      <w:r>
        <w:rPr>
          <w:rFonts w:ascii="Arial" w:hAnsi="Arial" w:cs="Arial"/>
          <w:color w:val="000000"/>
        </w:rPr>
        <w:t xml:space="preserve">Reciba un atento saludo doctora </w:t>
      </w:r>
      <w:proofErr w:type="gramStart"/>
      <w:r>
        <w:rPr>
          <w:rFonts w:ascii="Arial" w:hAnsi="Arial" w:cs="Arial"/>
          <w:color w:val="000000"/>
        </w:rPr>
        <w:t>Gallego</w:t>
      </w:r>
      <w:proofErr w:type="gramEnd"/>
      <w:r w:rsidR="00BD76C1">
        <w:rPr>
          <w:rFonts w:ascii="Arial" w:hAnsi="Arial" w:cs="Arial"/>
          <w:color w:val="000000"/>
        </w:rPr>
        <w:t>,</w:t>
      </w:r>
    </w:p>
    <w:p w14:paraId="5C0B6323" w14:textId="77777777" w:rsidR="00EB6F7D" w:rsidRPr="00EB6F7D" w:rsidRDefault="00EB6F7D" w:rsidP="00EB6F7D">
      <w:pPr>
        <w:pStyle w:val="Sinespaciado"/>
        <w:jc w:val="both"/>
        <w:rPr>
          <w:rFonts w:ascii="Arial" w:hAnsi="Arial" w:cs="Arial"/>
          <w:color w:val="000000"/>
        </w:rPr>
      </w:pPr>
    </w:p>
    <w:p w14:paraId="2195FE8B" w14:textId="206D4F0F" w:rsidR="00BD76C1" w:rsidRDefault="00EB6F7D" w:rsidP="00EB6F7D">
      <w:pPr>
        <w:pStyle w:val="Sinespaciado"/>
        <w:jc w:val="both"/>
        <w:rPr>
          <w:rFonts w:ascii="Arial" w:hAnsi="Arial" w:cs="Arial"/>
          <w:color w:val="000000"/>
        </w:rPr>
      </w:pPr>
      <w:r w:rsidRPr="00EB6F7D">
        <w:rPr>
          <w:rFonts w:ascii="Arial" w:hAnsi="Arial" w:cs="Arial"/>
          <w:color w:val="000000"/>
        </w:rPr>
        <w:t xml:space="preserve">De la manera más atenta me permito </w:t>
      </w:r>
      <w:r w:rsidR="00BD76C1">
        <w:rPr>
          <w:rFonts w:ascii="Arial" w:hAnsi="Arial" w:cs="Arial"/>
          <w:color w:val="000000"/>
        </w:rPr>
        <w:t>dar respuesta al numeral 2 de la solicitud de información hecha en el oficio señalado en el asunto, que indica lo siguiente:</w:t>
      </w:r>
    </w:p>
    <w:p w14:paraId="1C7EC1B0" w14:textId="77777777" w:rsidR="00BD76C1" w:rsidRDefault="00BD76C1" w:rsidP="00EB6F7D">
      <w:pPr>
        <w:pStyle w:val="Sinespaciado"/>
        <w:jc w:val="both"/>
        <w:rPr>
          <w:rFonts w:ascii="Arial" w:hAnsi="Arial" w:cs="Arial"/>
          <w:color w:val="000000"/>
        </w:rPr>
      </w:pPr>
    </w:p>
    <w:p w14:paraId="3EEA08AF" w14:textId="4838833F" w:rsidR="00BD76C1" w:rsidRPr="00BD76C1" w:rsidRDefault="00BD76C1" w:rsidP="00EB6F7D">
      <w:pPr>
        <w:pStyle w:val="Sinespaciado"/>
        <w:jc w:val="both"/>
        <w:rPr>
          <w:rFonts w:ascii="Arial" w:hAnsi="Arial" w:cs="Arial"/>
          <w:i/>
          <w:iCs/>
          <w:color w:val="000000"/>
        </w:rPr>
      </w:pPr>
      <w:r w:rsidRPr="00BD76C1">
        <w:rPr>
          <w:rFonts w:ascii="Arial" w:hAnsi="Arial" w:cs="Arial"/>
          <w:i/>
          <w:iCs/>
          <w:color w:val="000000"/>
        </w:rPr>
        <w:t xml:space="preserve">“Información acerca de las actuaciones adelantas por el municipio referente al tema de servicios públicos que se encuentra contemplado dentro del PAE por valor de $2.194.286.932, </w:t>
      </w:r>
      <w:proofErr w:type="gramStart"/>
      <w:r w:rsidRPr="00BD76C1">
        <w:rPr>
          <w:rFonts w:ascii="Arial" w:hAnsi="Arial" w:cs="Arial"/>
          <w:i/>
          <w:iCs/>
          <w:color w:val="000000"/>
        </w:rPr>
        <w:t>así mismo copia</w:t>
      </w:r>
      <w:proofErr w:type="gramEnd"/>
      <w:r w:rsidRPr="00BD76C1">
        <w:rPr>
          <w:rFonts w:ascii="Arial" w:hAnsi="Arial" w:cs="Arial"/>
          <w:i/>
          <w:iCs/>
          <w:color w:val="000000"/>
        </w:rPr>
        <w:t xml:space="preserve"> de los actos administrativos, convenio o documentos generados”</w:t>
      </w:r>
    </w:p>
    <w:p w14:paraId="67F1A3E6" w14:textId="77777777" w:rsidR="00BD76C1" w:rsidRDefault="00BD76C1" w:rsidP="00EB6F7D">
      <w:pPr>
        <w:pStyle w:val="Sinespaciado"/>
        <w:jc w:val="both"/>
        <w:rPr>
          <w:rFonts w:ascii="Arial" w:hAnsi="Arial" w:cs="Arial"/>
          <w:color w:val="000000"/>
        </w:rPr>
      </w:pPr>
    </w:p>
    <w:p w14:paraId="02F9E185" w14:textId="785874FB" w:rsidR="00AC2DCE" w:rsidRDefault="00AC2DCE" w:rsidP="00EB6F7D">
      <w:pPr>
        <w:pStyle w:val="Sinespaciado"/>
        <w:jc w:val="both"/>
        <w:rPr>
          <w:rFonts w:ascii="Arial" w:hAnsi="Arial" w:cs="Arial"/>
          <w:color w:val="000000"/>
        </w:rPr>
      </w:pPr>
      <w:r>
        <w:rPr>
          <w:rFonts w:ascii="Arial" w:hAnsi="Arial" w:cs="Arial"/>
          <w:color w:val="000000"/>
        </w:rPr>
        <w:t xml:space="preserve">Frente a la Pandemia COVID, con </w:t>
      </w:r>
      <w:r w:rsidR="00B24907">
        <w:rPr>
          <w:rFonts w:ascii="Arial" w:hAnsi="Arial" w:cs="Arial"/>
          <w:color w:val="000000"/>
        </w:rPr>
        <w:t>relación</w:t>
      </w:r>
      <w:r>
        <w:rPr>
          <w:rFonts w:ascii="Arial" w:hAnsi="Arial" w:cs="Arial"/>
          <w:color w:val="000000"/>
        </w:rPr>
        <w:t xml:space="preserve"> a los Servicios Públicos se establecieron 3 objetivos fundamentales, para el Municipio de Dosquebradas </w:t>
      </w:r>
    </w:p>
    <w:p w14:paraId="1B8041ED" w14:textId="77777777" w:rsidR="00AC2DCE" w:rsidRPr="00AC2DCE" w:rsidRDefault="00AC2DCE" w:rsidP="00EB6F7D">
      <w:pPr>
        <w:pStyle w:val="Sinespaciado"/>
        <w:jc w:val="both"/>
        <w:rPr>
          <w:rFonts w:ascii="Arial" w:hAnsi="Arial" w:cs="Arial"/>
          <w:color w:val="000000"/>
        </w:rPr>
      </w:pPr>
    </w:p>
    <w:p w14:paraId="42BF971A" w14:textId="6C1923D3" w:rsidR="00AC2DCE" w:rsidRPr="00AC2DCE" w:rsidRDefault="00AC2DCE" w:rsidP="00AC2DCE">
      <w:pPr>
        <w:pStyle w:val="Sinespaciado"/>
        <w:numPr>
          <w:ilvl w:val="0"/>
          <w:numId w:val="17"/>
        </w:numPr>
        <w:jc w:val="both"/>
        <w:rPr>
          <w:rFonts w:ascii="Arial" w:hAnsi="Arial" w:cs="Arial"/>
          <w:color w:val="000000"/>
        </w:rPr>
      </w:pPr>
      <w:r w:rsidRPr="00AC2DCE">
        <w:rPr>
          <w:rFonts w:ascii="Arial" w:hAnsi="Arial" w:cs="Arial"/>
          <w:color w:val="000000"/>
        </w:rPr>
        <w:t xml:space="preserve">Garantizar el suministro de agua potable en el Municipio de Dosquebradas </w:t>
      </w:r>
    </w:p>
    <w:p w14:paraId="7C4919CA" w14:textId="3BB58D40" w:rsidR="00AC2DCE" w:rsidRPr="00AC2DCE" w:rsidRDefault="00AC2DCE" w:rsidP="00AC2DCE">
      <w:pPr>
        <w:pStyle w:val="Sinespaciado"/>
        <w:numPr>
          <w:ilvl w:val="0"/>
          <w:numId w:val="17"/>
        </w:numPr>
        <w:jc w:val="both"/>
        <w:rPr>
          <w:rFonts w:ascii="Arial" w:hAnsi="Arial" w:cs="Arial"/>
          <w:color w:val="000000"/>
        </w:rPr>
      </w:pPr>
      <w:r w:rsidRPr="00AC2DCE">
        <w:rPr>
          <w:rFonts w:ascii="Arial" w:hAnsi="Arial" w:cs="Arial"/>
          <w:color w:val="000000"/>
        </w:rPr>
        <w:t xml:space="preserve">Garantizar el servicio de alcantarillado en la ciudad </w:t>
      </w:r>
      <w:r w:rsidR="00F52C5B" w:rsidRPr="00AC2DCE">
        <w:rPr>
          <w:rFonts w:ascii="Arial" w:hAnsi="Arial" w:cs="Arial"/>
          <w:color w:val="000000"/>
        </w:rPr>
        <w:t>de Dosquebradas</w:t>
      </w:r>
    </w:p>
    <w:p w14:paraId="799C2ECE" w14:textId="77BC7B2F" w:rsidR="00AC2DCE" w:rsidRDefault="00AC2DCE" w:rsidP="00AC2DCE">
      <w:pPr>
        <w:pStyle w:val="Sinespaciado"/>
        <w:numPr>
          <w:ilvl w:val="0"/>
          <w:numId w:val="17"/>
        </w:numPr>
        <w:jc w:val="both"/>
        <w:rPr>
          <w:rFonts w:ascii="Arial" w:hAnsi="Arial" w:cs="Arial"/>
          <w:color w:val="000000"/>
        </w:rPr>
      </w:pPr>
      <w:r w:rsidRPr="00AC2DCE">
        <w:rPr>
          <w:rFonts w:ascii="Arial" w:hAnsi="Arial" w:cs="Arial"/>
          <w:color w:val="000000"/>
        </w:rPr>
        <w:t>Garantizar el servicio de aseo en el municipio de Dosquebradas</w:t>
      </w:r>
    </w:p>
    <w:p w14:paraId="6D387DC6" w14:textId="77777777" w:rsidR="00AC2DCE" w:rsidRDefault="00AC2DCE" w:rsidP="00EB6F7D">
      <w:pPr>
        <w:pStyle w:val="Sinespaciado"/>
        <w:jc w:val="both"/>
        <w:rPr>
          <w:rFonts w:ascii="Arial" w:hAnsi="Arial" w:cs="Arial"/>
          <w:color w:val="000000"/>
        </w:rPr>
      </w:pPr>
    </w:p>
    <w:p w14:paraId="54DBBCB5" w14:textId="6C0CB56B" w:rsidR="00AC2DCE" w:rsidRDefault="00AC2DCE" w:rsidP="00EB6F7D">
      <w:pPr>
        <w:pStyle w:val="Sinespaciado"/>
        <w:jc w:val="both"/>
        <w:rPr>
          <w:rFonts w:ascii="Arial" w:hAnsi="Arial" w:cs="Arial"/>
          <w:color w:val="000000"/>
        </w:rPr>
      </w:pPr>
      <w:r>
        <w:rPr>
          <w:rFonts w:ascii="Arial" w:hAnsi="Arial" w:cs="Arial"/>
          <w:color w:val="000000"/>
        </w:rPr>
        <w:t>Serviciudad ESP como una de las empresas prestadoras existentes en el Municipio, a raíz de la declaratoria de emergencia</w:t>
      </w:r>
      <w:r w:rsidR="00F52C5B">
        <w:rPr>
          <w:rFonts w:ascii="Arial" w:hAnsi="Arial" w:cs="Arial"/>
          <w:color w:val="000000"/>
        </w:rPr>
        <w:t xml:space="preserve"> </w:t>
      </w:r>
      <w:r>
        <w:rPr>
          <w:rFonts w:ascii="Arial" w:hAnsi="Arial" w:cs="Arial"/>
          <w:color w:val="000000"/>
        </w:rPr>
        <w:t xml:space="preserve">por COVID 19, </w:t>
      </w:r>
      <w:r w:rsidR="00F52C5B">
        <w:rPr>
          <w:rFonts w:ascii="Arial" w:hAnsi="Arial" w:cs="Arial"/>
          <w:color w:val="000000"/>
        </w:rPr>
        <w:t xml:space="preserve">viene llevando a cabo </w:t>
      </w:r>
      <w:r>
        <w:rPr>
          <w:rFonts w:ascii="Arial" w:hAnsi="Arial" w:cs="Arial"/>
          <w:color w:val="000000"/>
        </w:rPr>
        <w:t>las acciones y lineamientos que han requerido como de obligatorio cumplimiento, las entidades del orden Nacional, las cuales tiene como fin primordial el permitir que los ciudadanos cuenten de manera continua, con los servicios esenciales de acueducto, aseo y alcantarillado</w:t>
      </w:r>
      <w:r w:rsidR="00F52C5B">
        <w:rPr>
          <w:rFonts w:ascii="Arial" w:hAnsi="Arial" w:cs="Arial"/>
          <w:color w:val="000000"/>
        </w:rPr>
        <w:t>, y brinden además las ESP</w:t>
      </w:r>
      <w:r w:rsidR="00C12065">
        <w:rPr>
          <w:rFonts w:ascii="Arial" w:hAnsi="Arial" w:cs="Arial"/>
          <w:color w:val="000000"/>
        </w:rPr>
        <w:t>,</w:t>
      </w:r>
      <w:r w:rsidR="00F52C5B">
        <w:rPr>
          <w:rFonts w:ascii="Arial" w:hAnsi="Arial" w:cs="Arial"/>
          <w:color w:val="000000"/>
        </w:rPr>
        <w:t xml:space="preserve"> a los ciudadanos, la posibilidad de acceder desde sus hogares a oficinas virtuales, y se transmita además por redes sociales y herramientas virtuales, información primordial sobre cuidados frente al COVID. </w:t>
      </w:r>
    </w:p>
    <w:p w14:paraId="04763AF7" w14:textId="77777777" w:rsidR="00AC2DCE" w:rsidRDefault="00AC2DCE" w:rsidP="00EB6F7D">
      <w:pPr>
        <w:pStyle w:val="Sinespaciado"/>
        <w:jc w:val="both"/>
        <w:rPr>
          <w:rFonts w:ascii="Arial" w:hAnsi="Arial" w:cs="Arial"/>
          <w:color w:val="000000"/>
        </w:rPr>
      </w:pPr>
    </w:p>
    <w:p w14:paraId="06682932" w14:textId="5184857B" w:rsidR="00114CC3" w:rsidRDefault="00114CC3" w:rsidP="00EB6F7D">
      <w:pPr>
        <w:pStyle w:val="Sinespaciado"/>
        <w:jc w:val="both"/>
        <w:rPr>
          <w:rFonts w:ascii="Arial" w:hAnsi="Arial" w:cs="Arial"/>
          <w:color w:val="000000"/>
        </w:rPr>
      </w:pPr>
      <w:r>
        <w:rPr>
          <w:rFonts w:ascii="Arial" w:hAnsi="Arial" w:cs="Arial"/>
          <w:color w:val="000000"/>
        </w:rPr>
        <w:t xml:space="preserve">De manera consolidad se informa a </w:t>
      </w:r>
      <w:r w:rsidR="00C12065">
        <w:rPr>
          <w:rFonts w:ascii="Arial" w:hAnsi="Arial" w:cs="Arial"/>
          <w:color w:val="000000"/>
        </w:rPr>
        <w:t>continuación, las</w:t>
      </w:r>
      <w:r>
        <w:rPr>
          <w:rFonts w:ascii="Arial" w:hAnsi="Arial" w:cs="Arial"/>
          <w:color w:val="000000"/>
        </w:rPr>
        <w:t xml:space="preserve"> acciones llevadas a cabo</w:t>
      </w:r>
      <w:bookmarkStart w:id="0" w:name="_GoBack"/>
      <w:bookmarkEnd w:id="0"/>
      <w:r>
        <w:rPr>
          <w:rFonts w:ascii="Arial" w:hAnsi="Arial" w:cs="Arial"/>
          <w:color w:val="000000"/>
        </w:rPr>
        <w:t>:</w:t>
      </w:r>
    </w:p>
    <w:p w14:paraId="74C02F67" w14:textId="77777777" w:rsidR="00114CC3" w:rsidRDefault="00114CC3" w:rsidP="00EB6F7D">
      <w:pPr>
        <w:pStyle w:val="Sinespaciado"/>
        <w:jc w:val="both"/>
        <w:rPr>
          <w:rFonts w:ascii="Arial" w:hAnsi="Arial" w:cs="Arial"/>
          <w:color w:val="000000"/>
        </w:rPr>
      </w:pPr>
    </w:p>
    <w:p w14:paraId="51511B0E" w14:textId="77777777" w:rsidR="00114CC3" w:rsidRPr="004023FF" w:rsidRDefault="00114CC3" w:rsidP="00114CC3">
      <w:pPr>
        <w:spacing w:after="0" w:line="240" w:lineRule="auto"/>
        <w:jc w:val="both"/>
        <w:rPr>
          <w:b/>
          <w:sz w:val="24"/>
          <w:szCs w:val="24"/>
        </w:rPr>
      </w:pPr>
      <w:r w:rsidRPr="004023FF">
        <w:rPr>
          <w:b/>
          <w:sz w:val="24"/>
          <w:szCs w:val="24"/>
        </w:rPr>
        <w:lastRenderedPageBreak/>
        <w:t xml:space="preserve">REINSTALACION DEL SERVICIO </w:t>
      </w:r>
    </w:p>
    <w:p w14:paraId="2F87C73F" w14:textId="77777777" w:rsidR="00114CC3" w:rsidRPr="004023FF" w:rsidRDefault="00114CC3" w:rsidP="00114CC3">
      <w:pPr>
        <w:spacing w:after="0" w:line="240" w:lineRule="auto"/>
        <w:ind w:left="720" w:hanging="360"/>
        <w:jc w:val="both"/>
        <w:rPr>
          <w:b/>
          <w:sz w:val="24"/>
          <w:szCs w:val="24"/>
        </w:rPr>
      </w:pPr>
    </w:p>
    <w:p w14:paraId="06F38997"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4</w:t>
      </w:r>
      <w:r>
        <w:rPr>
          <w:rFonts w:ascii="Arial" w:eastAsia="Times New Roman" w:hAnsi="Arial" w:cs="Arial"/>
          <w:color w:val="000000"/>
          <w:sz w:val="24"/>
          <w:szCs w:val="24"/>
          <w:lang w:eastAsia="es-CO"/>
        </w:rPr>
        <w:t>81</w:t>
      </w:r>
      <w:r w:rsidRPr="004023FF">
        <w:rPr>
          <w:rFonts w:ascii="Arial" w:eastAsia="Times New Roman" w:hAnsi="Arial" w:cs="Arial"/>
          <w:color w:val="000000"/>
          <w:sz w:val="24"/>
          <w:szCs w:val="24"/>
          <w:lang w:eastAsia="es-CO"/>
        </w:rPr>
        <w:t xml:space="preserve"> </w:t>
      </w:r>
      <w:proofErr w:type="gramStart"/>
      <w:r w:rsidRPr="004023FF">
        <w:rPr>
          <w:rFonts w:ascii="Arial" w:eastAsia="Times New Roman" w:hAnsi="Arial" w:cs="Arial"/>
          <w:color w:val="000000"/>
          <w:sz w:val="24"/>
          <w:szCs w:val="24"/>
          <w:lang w:eastAsia="es-CO"/>
        </w:rPr>
        <w:t>Reinstalaciones</w:t>
      </w:r>
      <w:proofErr w:type="gramEnd"/>
      <w:r w:rsidRPr="004023FF">
        <w:rPr>
          <w:rFonts w:ascii="Arial" w:eastAsia="Times New Roman" w:hAnsi="Arial" w:cs="Arial"/>
          <w:color w:val="000000"/>
          <w:sz w:val="24"/>
          <w:szCs w:val="24"/>
          <w:lang w:eastAsia="es-CO"/>
        </w:rPr>
        <w:t xml:space="preserve"> del servicio de acueducto por COVID 19</w:t>
      </w:r>
    </w:p>
    <w:p w14:paraId="47F22731"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409 </w:t>
      </w:r>
      <w:proofErr w:type="gramStart"/>
      <w:r w:rsidRPr="004023FF">
        <w:rPr>
          <w:rFonts w:ascii="Arial" w:eastAsia="Times New Roman" w:hAnsi="Arial" w:cs="Arial"/>
          <w:color w:val="000000"/>
          <w:sz w:val="24"/>
          <w:szCs w:val="24"/>
          <w:lang w:eastAsia="es-CO"/>
        </w:rPr>
        <w:t>Visitas</w:t>
      </w:r>
      <w:proofErr w:type="gramEnd"/>
      <w:r w:rsidRPr="004023FF">
        <w:rPr>
          <w:rFonts w:ascii="Arial" w:eastAsia="Times New Roman" w:hAnsi="Arial" w:cs="Arial"/>
          <w:color w:val="000000"/>
          <w:sz w:val="24"/>
          <w:szCs w:val="24"/>
          <w:lang w:eastAsia="es-CO"/>
        </w:rPr>
        <w:t xml:space="preserve"> por COVID 19 a las casas que estaban con corte del servicio y se encontraron desocupados se dejó comunicado ofreciendo la reinstalación sin ningún costo </w:t>
      </w:r>
    </w:p>
    <w:p w14:paraId="2FD66BA0"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289 visitas realizadas a predios sin servicio de Serviciudad, por COVID 19 informaron que no requerían por estar con acueducto comunitario </w:t>
      </w:r>
    </w:p>
    <w:p w14:paraId="4FEBB762" w14:textId="77777777" w:rsidR="00114CC3" w:rsidRPr="004023FF" w:rsidRDefault="00114CC3" w:rsidP="00114CC3">
      <w:pPr>
        <w:pStyle w:val="Prrafodelista"/>
        <w:spacing w:after="0" w:line="240" w:lineRule="auto"/>
        <w:jc w:val="both"/>
        <w:rPr>
          <w:rFonts w:ascii="Arial" w:eastAsia="Times New Roman" w:hAnsi="Arial" w:cs="Arial"/>
          <w:color w:val="000000"/>
          <w:sz w:val="24"/>
          <w:szCs w:val="24"/>
          <w:lang w:eastAsia="es-CO"/>
        </w:rPr>
      </w:pPr>
    </w:p>
    <w:p w14:paraId="20E717C6" w14:textId="77777777" w:rsidR="00114CC3" w:rsidRPr="004023FF" w:rsidRDefault="00114CC3" w:rsidP="00114CC3">
      <w:pPr>
        <w:pStyle w:val="Prrafodelista"/>
        <w:spacing w:after="0" w:line="240" w:lineRule="auto"/>
        <w:jc w:val="both"/>
        <w:rPr>
          <w:rFonts w:ascii="Arial" w:eastAsia="Times New Roman" w:hAnsi="Arial" w:cs="Arial"/>
          <w:color w:val="000000"/>
          <w:sz w:val="24"/>
          <w:szCs w:val="24"/>
          <w:lang w:eastAsia="es-CO"/>
        </w:rPr>
      </w:pPr>
      <w:proofErr w:type="gramStart"/>
      <w:r w:rsidRPr="004023FF">
        <w:rPr>
          <w:rFonts w:ascii="Arial" w:eastAsia="Times New Roman" w:hAnsi="Arial" w:cs="Arial"/>
          <w:color w:val="000000"/>
          <w:sz w:val="24"/>
          <w:szCs w:val="24"/>
          <w:lang w:eastAsia="es-CO"/>
        </w:rPr>
        <w:t>Total</w:t>
      </w:r>
      <w:proofErr w:type="gramEnd"/>
      <w:r w:rsidRPr="004023FF">
        <w:rPr>
          <w:rFonts w:ascii="Arial" w:eastAsia="Times New Roman" w:hAnsi="Arial" w:cs="Arial"/>
          <w:color w:val="000000"/>
          <w:sz w:val="24"/>
          <w:szCs w:val="24"/>
          <w:lang w:eastAsia="es-CO"/>
        </w:rPr>
        <w:t xml:space="preserve"> Visitas 1.158</w:t>
      </w:r>
    </w:p>
    <w:p w14:paraId="5C87D35B" w14:textId="77777777" w:rsidR="00114CC3" w:rsidRDefault="00114CC3" w:rsidP="00114CC3">
      <w:pPr>
        <w:spacing w:after="0" w:line="240" w:lineRule="auto"/>
        <w:jc w:val="both"/>
        <w:rPr>
          <w:rFonts w:ascii="Arial" w:eastAsia="Times New Roman" w:hAnsi="Arial" w:cs="Arial"/>
          <w:color w:val="000000"/>
          <w:sz w:val="24"/>
          <w:szCs w:val="24"/>
          <w:lang w:eastAsia="es-CO"/>
        </w:rPr>
      </w:pPr>
    </w:p>
    <w:p w14:paraId="3E346E1F" w14:textId="33B793D3" w:rsidR="00114CC3" w:rsidRDefault="00114CC3" w:rsidP="00114CC3">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r>
        <w:rPr>
          <w:rFonts w:ascii="Arial" w:eastAsia="Times New Roman" w:hAnsi="Arial" w:cs="Arial"/>
          <w:color w:val="000000"/>
          <w:sz w:val="24"/>
          <w:szCs w:val="24"/>
          <w:lang w:eastAsia="es-CO"/>
        </w:rPr>
        <w:tab/>
      </w:r>
    </w:p>
    <w:p w14:paraId="7C717326"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275B7B7B"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EMISION DE MENSAJES Y VIDEOS</w:t>
      </w:r>
      <w:r>
        <w:rPr>
          <w:rFonts w:ascii="Arial" w:eastAsia="Times New Roman" w:hAnsi="Arial" w:cs="Arial"/>
          <w:b/>
          <w:color w:val="000000"/>
          <w:sz w:val="24"/>
          <w:szCs w:val="24"/>
          <w:lang w:eastAsia="es-CO"/>
        </w:rPr>
        <w:t xml:space="preserve"> CANALES VIRTUALES Y RADIO</w:t>
      </w:r>
    </w:p>
    <w:p w14:paraId="7B9CEF21"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4E8EAFD6"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Sobre </w:t>
      </w:r>
    </w:p>
    <w:p w14:paraId="52FC7F7B" w14:textId="77777777" w:rsidR="00114CC3" w:rsidRPr="004023FF" w:rsidRDefault="00114CC3" w:rsidP="00114CC3">
      <w:pPr>
        <w:pStyle w:val="Prrafodelista"/>
        <w:numPr>
          <w:ilvl w:val="1"/>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Prevención y cuidado con el COVID 19</w:t>
      </w:r>
    </w:p>
    <w:p w14:paraId="3BB36A40" w14:textId="77777777" w:rsidR="00114CC3" w:rsidRPr="004023FF" w:rsidRDefault="00114CC3" w:rsidP="00114CC3">
      <w:pPr>
        <w:pStyle w:val="Prrafodelista"/>
        <w:numPr>
          <w:ilvl w:val="1"/>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Canales virtuales para atención de PQR</w:t>
      </w:r>
    </w:p>
    <w:p w14:paraId="6CFFE78C" w14:textId="77777777" w:rsidR="00114CC3" w:rsidRPr="004023FF" w:rsidRDefault="00114CC3" w:rsidP="00114CC3">
      <w:pPr>
        <w:pStyle w:val="Prrafodelista"/>
        <w:numPr>
          <w:ilvl w:val="1"/>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Pagos por PSE y otros puntos de recaudo para quienes </w:t>
      </w:r>
      <w:r>
        <w:rPr>
          <w:rFonts w:ascii="Arial" w:eastAsia="Times New Roman" w:hAnsi="Arial" w:cs="Arial"/>
          <w:color w:val="000000"/>
          <w:sz w:val="24"/>
          <w:szCs w:val="24"/>
          <w:lang w:eastAsia="es-CO"/>
        </w:rPr>
        <w:t>N</w:t>
      </w:r>
      <w:r w:rsidRPr="004023FF">
        <w:rPr>
          <w:rFonts w:ascii="Arial" w:eastAsia="Times New Roman" w:hAnsi="Arial" w:cs="Arial"/>
          <w:color w:val="000000"/>
          <w:sz w:val="24"/>
          <w:szCs w:val="24"/>
          <w:lang w:eastAsia="es-CO"/>
        </w:rPr>
        <w:t>o tienen cuentas bancarias</w:t>
      </w:r>
    </w:p>
    <w:p w14:paraId="3062DEF2" w14:textId="34ACA3E6" w:rsidR="00114CC3" w:rsidRDefault="00114CC3" w:rsidP="00114CC3">
      <w:pPr>
        <w:pStyle w:val="Prrafodelista"/>
        <w:numPr>
          <w:ilvl w:val="1"/>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Uso racional del agua y manejo adecuado de residuos solidos</w:t>
      </w:r>
    </w:p>
    <w:p w14:paraId="5E188EFC" w14:textId="43191140" w:rsidR="00114CC3" w:rsidRDefault="00114CC3" w:rsidP="00114CC3">
      <w:pPr>
        <w:pStyle w:val="Prrafodelista"/>
        <w:numPr>
          <w:ilvl w:val="1"/>
          <w:numId w:val="18"/>
        </w:numPr>
        <w:spacing w:after="0" w:line="240" w:lineRule="auto"/>
        <w:jc w:val="both"/>
        <w:rPr>
          <w:rFonts w:ascii="Arial" w:eastAsia="Times New Roman" w:hAnsi="Arial" w:cs="Arial"/>
          <w:color w:val="000000"/>
          <w:sz w:val="24"/>
          <w:szCs w:val="24"/>
          <w:lang w:eastAsia="es-CO"/>
        </w:rPr>
      </w:pPr>
      <w:proofErr w:type="spellStart"/>
      <w:r>
        <w:rPr>
          <w:rFonts w:ascii="Arial" w:eastAsia="Times New Roman" w:hAnsi="Arial" w:cs="Arial"/>
          <w:color w:val="000000"/>
          <w:sz w:val="24"/>
          <w:szCs w:val="24"/>
          <w:lang w:eastAsia="es-CO"/>
        </w:rPr>
        <w:t>Tips</w:t>
      </w:r>
      <w:proofErr w:type="spellEnd"/>
      <w:r>
        <w:rPr>
          <w:rFonts w:ascii="Arial" w:eastAsia="Times New Roman" w:hAnsi="Arial" w:cs="Arial"/>
          <w:color w:val="000000"/>
          <w:sz w:val="24"/>
          <w:szCs w:val="24"/>
          <w:lang w:eastAsia="es-CO"/>
        </w:rPr>
        <w:t xml:space="preserve"> cuidado por COVID</w:t>
      </w:r>
    </w:p>
    <w:p w14:paraId="5C0FB1C5" w14:textId="77777777" w:rsidR="00114CC3" w:rsidRPr="004023FF" w:rsidRDefault="00114CC3" w:rsidP="00114CC3">
      <w:pPr>
        <w:pStyle w:val="Prrafodelista"/>
        <w:spacing w:after="0" w:line="240" w:lineRule="auto"/>
        <w:ind w:left="1440"/>
        <w:jc w:val="both"/>
        <w:rPr>
          <w:rFonts w:ascii="Arial" w:eastAsia="Times New Roman" w:hAnsi="Arial" w:cs="Arial"/>
          <w:color w:val="000000"/>
          <w:sz w:val="24"/>
          <w:szCs w:val="24"/>
          <w:lang w:eastAsia="es-CO"/>
        </w:rPr>
      </w:pPr>
    </w:p>
    <w:p w14:paraId="3FF2A5B5"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5ACBDDB4"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PRESTACION DE SERVICIOS</w:t>
      </w:r>
    </w:p>
    <w:p w14:paraId="5A053122"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p>
    <w:p w14:paraId="143AD107"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Reporte diario en los 3 servicios de novedades y actividades realizadas</w:t>
      </w:r>
    </w:p>
    <w:p w14:paraId="2F71ADB2" w14:textId="77777777" w:rsidR="00114CC3" w:rsidRPr="004023FF" w:rsidRDefault="00114CC3" w:rsidP="00114CC3">
      <w:pPr>
        <w:pStyle w:val="Prrafodelista"/>
        <w:spacing w:after="0" w:line="240" w:lineRule="auto"/>
        <w:jc w:val="both"/>
        <w:rPr>
          <w:rFonts w:ascii="Arial" w:eastAsia="Times New Roman" w:hAnsi="Arial" w:cs="Arial"/>
          <w:color w:val="000000"/>
          <w:sz w:val="24"/>
          <w:szCs w:val="24"/>
          <w:lang w:eastAsia="es-CO"/>
        </w:rPr>
      </w:pPr>
    </w:p>
    <w:p w14:paraId="37214953"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ASEO</w:t>
      </w:r>
    </w:p>
    <w:p w14:paraId="1306CFD2"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075F5687"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Se mejoro el rendimiento en recolección por tema de movilidad, prestado con normalidad, se observa </w:t>
      </w:r>
      <w:r>
        <w:rPr>
          <w:rFonts w:ascii="Arial" w:eastAsia="Times New Roman" w:hAnsi="Arial" w:cs="Arial"/>
          <w:color w:val="000000"/>
          <w:sz w:val="24"/>
          <w:szCs w:val="24"/>
          <w:lang w:eastAsia="es-CO"/>
        </w:rPr>
        <w:t xml:space="preserve">que </w:t>
      </w:r>
      <w:proofErr w:type="spellStart"/>
      <w:r>
        <w:rPr>
          <w:rFonts w:ascii="Arial" w:eastAsia="Times New Roman" w:hAnsi="Arial" w:cs="Arial"/>
          <w:color w:val="000000"/>
          <w:sz w:val="24"/>
          <w:szCs w:val="24"/>
          <w:lang w:eastAsia="es-CO"/>
        </w:rPr>
        <w:t>s</w:t>
      </w:r>
      <w:proofErr w:type="spellEnd"/>
      <w:r w:rsidRPr="004023FF">
        <w:rPr>
          <w:rFonts w:ascii="Arial" w:eastAsia="Times New Roman" w:hAnsi="Arial" w:cs="Arial"/>
          <w:color w:val="000000"/>
          <w:sz w:val="24"/>
          <w:szCs w:val="24"/>
          <w:lang w:eastAsia="es-CO"/>
        </w:rPr>
        <w:t xml:space="preserve"> presentara reducción en residuos por inactividad del sector comercial e industrial, lo cual generara además reducción de ingresos ya que están solicitando el no cobro </w:t>
      </w:r>
      <w:r>
        <w:rPr>
          <w:rFonts w:ascii="Arial" w:eastAsia="Times New Roman" w:hAnsi="Arial" w:cs="Arial"/>
          <w:color w:val="000000"/>
          <w:sz w:val="24"/>
          <w:szCs w:val="24"/>
          <w:lang w:eastAsia="es-CO"/>
        </w:rPr>
        <w:t xml:space="preserve">del servicio </w:t>
      </w:r>
      <w:r w:rsidRPr="004023FF">
        <w:rPr>
          <w:rFonts w:ascii="Arial" w:eastAsia="Times New Roman" w:hAnsi="Arial" w:cs="Arial"/>
          <w:color w:val="000000"/>
          <w:sz w:val="24"/>
          <w:szCs w:val="24"/>
          <w:lang w:eastAsia="es-CO"/>
        </w:rPr>
        <w:t xml:space="preserve">este tipo de suscriptores </w:t>
      </w:r>
    </w:p>
    <w:p w14:paraId="766310B2" w14:textId="77777777" w:rsidR="004F26EC" w:rsidRPr="00114CC3" w:rsidRDefault="004F26EC" w:rsidP="004F26EC">
      <w:pPr>
        <w:pStyle w:val="Prrafodelista"/>
        <w:numPr>
          <w:ilvl w:val="0"/>
          <w:numId w:val="18"/>
        </w:numPr>
        <w:spacing w:after="0" w:line="240" w:lineRule="auto"/>
        <w:jc w:val="both"/>
        <w:rPr>
          <w:rFonts w:ascii="Arial" w:eastAsia="Times New Roman" w:hAnsi="Arial" w:cs="Arial"/>
          <w:color w:val="000000"/>
          <w:sz w:val="24"/>
          <w:szCs w:val="24"/>
          <w:lang w:eastAsia="es-CO"/>
        </w:rPr>
      </w:pPr>
      <w:proofErr w:type="spellStart"/>
      <w:r w:rsidRPr="00114CC3">
        <w:rPr>
          <w:rFonts w:ascii="Arial" w:eastAsia="Times New Roman" w:hAnsi="Arial" w:cs="Arial"/>
          <w:color w:val="000000"/>
          <w:sz w:val="24"/>
          <w:szCs w:val="24"/>
          <w:lang w:eastAsia="es-CO"/>
        </w:rPr>
        <w:t>Contratacion</w:t>
      </w:r>
      <w:proofErr w:type="spellEnd"/>
      <w:r w:rsidRPr="00114CC3">
        <w:rPr>
          <w:rFonts w:ascii="Arial" w:eastAsia="Times New Roman" w:hAnsi="Arial" w:cs="Arial"/>
          <w:color w:val="000000"/>
          <w:sz w:val="24"/>
          <w:szCs w:val="24"/>
          <w:lang w:eastAsia="es-CO"/>
        </w:rPr>
        <w:t xml:space="preserve"> de la actividad de lavado y desinfección, de áreas </w:t>
      </w:r>
      <w:proofErr w:type="spellStart"/>
      <w:r w:rsidRPr="00114CC3">
        <w:rPr>
          <w:rFonts w:ascii="Arial" w:eastAsia="Times New Roman" w:hAnsi="Arial" w:cs="Arial"/>
          <w:color w:val="000000"/>
          <w:sz w:val="24"/>
          <w:szCs w:val="24"/>
          <w:lang w:eastAsia="es-CO"/>
        </w:rPr>
        <w:t>publicas</w:t>
      </w:r>
      <w:proofErr w:type="spellEnd"/>
      <w:r w:rsidRPr="00114CC3">
        <w:rPr>
          <w:rFonts w:ascii="Arial" w:eastAsia="Times New Roman" w:hAnsi="Arial" w:cs="Arial"/>
          <w:color w:val="000000"/>
          <w:sz w:val="24"/>
          <w:szCs w:val="24"/>
          <w:lang w:eastAsia="es-CO"/>
        </w:rPr>
        <w:t xml:space="preserve"> con tráfico peatonal por COVID 19 </w:t>
      </w:r>
    </w:p>
    <w:p w14:paraId="2EA728CB"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Barrido prestado con normalidad, 2 veces por semana barrios, diario las avenidas</w:t>
      </w:r>
    </w:p>
    <w:p w14:paraId="5DD4BF33"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45B7DDFF" w14:textId="77777777" w:rsidR="00114CC3" w:rsidRPr="004023FF" w:rsidRDefault="00114CC3" w:rsidP="00114CC3">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lastRenderedPageBreak/>
        <w:t xml:space="preserve">Adición en rutas de aseo de recolección de residuos en el Albergue por COVID 19 </w:t>
      </w:r>
    </w:p>
    <w:p w14:paraId="39CC4AA4"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6D584899"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 xml:space="preserve">ACUEDUCTO </w:t>
      </w:r>
    </w:p>
    <w:p w14:paraId="6EE5F94F"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079A42EA" w14:textId="24AEDBBF" w:rsidR="00114CC3" w:rsidRPr="004023FF" w:rsidRDefault="00114CC3" w:rsidP="00114CC3">
      <w:pPr>
        <w:pStyle w:val="Prrafodelista"/>
        <w:numPr>
          <w:ilvl w:val="0"/>
          <w:numId w:val="19"/>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Control diario de suministro de agua desde Empocabal y Planta Villasantana </w:t>
      </w:r>
    </w:p>
    <w:p w14:paraId="4405BE2F" w14:textId="6B5F767A" w:rsidR="00114CC3" w:rsidRPr="004023FF" w:rsidRDefault="00114CC3" w:rsidP="00114CC3">
      <w:pPr>
        <w:pStyle w:val="Prrafodelista"/>
        <w:numPr>
          <w:ilvl w:val="0"/>
          <w:numId w:val="19"/>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Instalación de tanques estacionarios de agua en el albergue y suministro </w:t>
      </w:r>
      <w:proofErr w:type="gramStart"/>
      <w:r>
        <w:rPr>
          <w:rFonts w:ascii="Arial" w:eastAsia="Times New Roman" w:hAnsi="Arial" w:cs="Arial"/>
          <w:color w:val="000000"/>
          <w:sz w:val="24"/>
          <w:szCs w:val="24"/>
          <w:lang w:eastAsia="es-CO"/>
        </w:rPr>
        <w:t xml:space="preserve">en </w:t>
      </w:r>
      <w:r w:rsidRPr="004023FF">
        <w:rPr>
          <w:rFonts w:ascii="Arial" w:eastAsia="Times New Roman" w:hAnsi="Arial" w:cs="Arial"/>
          <w:color w:val="000000"/>
          <w:sz w:val="24"/>
          <w:szCs w:val="24"/>
          <w:lang w:eastAsia="es-CO"/>
        </w:rPr>
        <w:t xml:space="preserve"> los</w:t>
      </w:r>
      <w:proofErr w:type="gramEnd"/>
      <w:r w:rsidRPr="004023FF">
        <w:rPr>
          <w:rFonts w:ascii="Arial" w:eastAsia="Times New Roman" w:hAnsi="Arial" w:cs="Arial"/>
          <w:color w:val="000000"/>
          <w:sz w:val="24"/>
          <w:szCs w:val="24"/>
          <w:lang w:eastAsia="es-CO"/>
        </w:rPr>
        <w:t xml:space="preserve"> mismos </w:t>
      </w:r>
      <w:r>
        <w:rPr>
          <w:rFonts w:ascii="Arial" w:eastAsia="Times New Roman" w:hAnsi="Arial" w:cs="Arial"/>
          <w:color w:val="000000"/>
          <w:sz w:val="24"/>
          <w:szCs w:val="24"/>
          <w:lang w:eastAsia="es-CO"/>
        </w:rPr>
        <w:t>de</w:t>
      </w:r>
      <w:r w:rsidRPr="004023FF">
        <w:rPr>
          <w:rFonts w:ascii="Arial" w:eastAsia="Times New Roman" w:hAnsi="Arial" w:cs="Arial"/>
          <w:color w:val="000000"/>
          <w:sz w:val="24"/>
          <w:szCs w:val="24"/>
          <w:lang w:eastAsia="es-CO"/>
        </w:rPr>
        <w:t xml:space="preserve"> agua potable </w:t>
      </w:r>
    </w:p>
    <w:p w14:paraId="2B5DED3D" w14:textId="77777777" w:rsidR="00114CC3" w:rsidRPr="004023FF" w:rsidRDefault="00114CC3" w:rsidP="00114CC3">
      <w:pPr>
        <w:pStyle w:val="Prrafodelista"/>
        <w:numPr>
          <w:ilvl w:val="0"/>
          <w:numId w:val="19"/>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b/>
          <w:color w:val="000000"/>
          <w:sz w:val="24"/>
          <w:szCs w:val="24"/>
          <w:lang w:eastAsia="es-CO"/>
        </w:rPr>
        <w:t xml:space="preserve">Planta: </w:t>
      </w:r>
      <w:r w:rsidRPr="004023FF">
        <w:rPr>
          <w:rFonts w:ascii="Arial" w:eastAsia="Times New Roman" w:hAnsi="Arial" w:cs="Arial"/>
          <w:color w:val="000000"/>
          <w:sz w:val="24"/>
          <w:szCs w:val="24"/>
          <w:lang w:eastAsia="es-CO"/>
        </w:rPr>
        <w:t>Aislamiento preventivo al interior de las instalaciones de la Planta de Tratamiento de 2 tecnólogos químicos y 1 ayudante para la operación de la planta por COVID 19 (Sitios para dormir, suministro de alimentos y materiales de primera necesidad y contrato de almuerzos)</w:t>
      </w:r>
    </w:p>
    <w:p w14:paraId="4D6300AC" w14:textId="77777777" w:rsidR="00114CC3" w:rsidRPr="004023FF" w:rsidRDefault="00114CC3" w:rsidP="00114CC3">
      <w:pPr>
        <w:pStyle w:val="Prrafodelista"/>
        <w:numPr>
          <w:ilvl w:val="0"/>
          <w:numId w:val="19"/>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b/>
          <w:color w:val="000000"/>
          <w:sz w:val="24"/>
          <w:szCs w:val="24"/>
          <w:lang w:eastAsia="es-CO"/>
        </w:rPr>
        <w:t xml:space="preserve">Planta: </w:t>
      </w:r>
      <w:r w:rsidRPr="004023FF">
        <w:rPr>
          <w:rFonts w:ascii="Arial" w:eastAsia="Times New Roman" w:hAnsi="Arial" w:cs="Arial"/>
          <w:color w:val="000000"/>
          <w:sz w:val="24"/>
          <w:szCs w:val="24"/>
          <w:lang w:eastAsia="es-CO"/>
        </w:rPr>
        <w:t>Provisión de Insumos químicos para 90 días – CLORO - CAL -SULFATO - PAC</w:t>
      </w:r>
    </w:p>
    <w:p w14:paraId="6A1D9335" w14:textId="77777777" w:rsidR="00114CC3" w:rsidRPr="004023FF" w:rsidRDefault="00114CC3" w:rsidP="00114CC3">
      <w:pPr>
        <w:pStyle w:val="Prrafodelista"/>
        <w:spacing w:after="0" w:line="240" w:lineRule="auto"/>
        <w:jc w:val="both"/>
        <w:rPr>
          <w:rFonts w:ascii="Arial" w:eastAsia="Times New Roman" w:hAnsi="Arial" w:cs="Arial"/>
          <w:color w:val="000000"/>
          <w:sz w:val="24"/>
          <w:szCs w:val="24"/>
          <w:lang w:eastAsia="es-CO"/>
        </w:rPr>
      </w:pPr>
    </w:p>
    <w:p w14:paraId="0BA55876"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613F522D" w14:textId="76F5911D" w:rsidR="00114CC3" w:rsidRPr="004023FF" w:rsidRDefault="00114CC3" w:rsidP="00114CC3">
      <w:pPr>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En los </w:t>
      </w:r>
      <w:r w:rsidRPr="004023FF">
        <w:rPr>
          <w:rFonts w:ascii="Arial" w:eastAsia="Times New Roman" w:hAnsi="Arial" w:cs="Arial"/>
          <w:b/>
          <w:color w:val="000000"/>
          <w:sz w:val="24"/>
          <w:szCs w:val="24"/>
          <w:lang w:eastAsia="es-CO"/>
        </w:rPr>
        <w:t>3 SERVICIOS</w:t>
      </w:r>
    </w:p>
    <w:p w14:paraId="554061BC" w14:textId="77777777" w:rsidR="00114CC3" w:rsidRPr="004023FF" w:rsidRDefault="00114CC3" w:rsidP="00114CC3">
      <w:pPr>
        <w:spacing w:after="0" w:line="240" w:lineRule="auto"/>
        <w:jc w:val="both"/>
        <w:rPr>
          <w:rFonts w:ascii="Arial" w:eastAsia="Times New Roman" w:hAnsi="Arial" w:cs="Arial"/>
          <w:color w:val="000000"/>
          <w:sz w:val="24"/>
          <w:szCs w:val="24"/>
          <w:lang w:eastAsia="es-CO"/>
        </w:rPr>
      </w:pPr>
    </w:p>
    <w:p w14:paraId="21F25DE3" w14:textId="77777777" w:rsidR="00114CC3" w:rsidRPr="004023FF" w:rsidRDefault="00114CC3" w:rsidP="00114CC3">
      <w:pPr>
        <w:pStyle w:val="Prrafodelista"/>
        <w:numPr>
          <w:ilvl w:val="0"/>
          <w:numId w:val="20"/>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Inicio de adecuaciones para construir las duchas, lavamanos y Vestier para el uso de los trabajadores operativos, por COVID 19.</w:t>
      </w:r>
    </w:p>
    <w:p w14:paraId="6A089937" w14:textId="77777777" w:rsidR="00114CC3" w:rsidRDefault="00114CC3" w:rsidP="00114CC3">
      <w:pPr>
        <w:pStyle w:val="Prrafodelista"/>
        <w:numPr>
          <w:ilvl w:val="0"/>
          <w:numId w:val="20"/>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Entrega diaria de implementos de protección y desinfección por COVID 19 y recomendaciones de los cuidados y precauciones que deben tener en campo por el COVID 19 </w:t>
      </w:r>
      <w:r>
        <w:rPr>
          <w:rFonts w:ascii="Arial" w:eastAsia="Times New Roman" w:hAnsi="Arial" w:cs="Arial"/>
          <w:color w:val="000000"/>
          <w:sz w:val="24"/>
          <w:szCs w:val="24"/>
          <w:lang w:eastAsia="es-CO"/>
        </w:rPr>
        <w:t xml:space="preserve">– 174 operativos y 25 administrativos </w:t>
      </w:r>
    </w:p>
    <w:p w14:paraId="33536411" w14:textId="77777777" w:rsidR="00114CC3" w:rsidRPr="00114CC3" w:rsidRDefault="00114CC3" w:rsidP="00114CC3">
      <w:pPr>
        <w:pStyle w:val="Prrafodelista"/>
        <w:numPr>
          <w:ilvl w:val="0"/>
          <w:numId w:val="20"/>
        </w:numPr>
        <w:spacing w:after="0" w:line="240" w:lineRule="auto"/>
        <w:jc w:val="both"/>
        <w:rPr>
          <w:rFonts w:ascii="Arial" w:eastAsia="Times New Roman" w:hAnsi="Arial" w:cs="Arial"/>
          <w:color w:val="000000"/>
          <w:sz w:val="24"/>
          <w:szCs w:val="24"/>
          <w:lang w:eastAsia="es-CO"/>
        </w:rPr>
      </w:pPr>
      <w:r w:rsidRPr="00114CC3">
        <w:rPr>
          <w:rFonts w:ascii="Arial" w:eastAsia="Times New Roman" w:hAnsi="Arial" w:cs="Arial"/>
          <w:color w:val="000000"/>
          <w:sz w:val="24"/>
          <w:szCs w:val="24"/>
          <w:lang w:eastAsia="es-CO"/>
        </w:rPr>
        <w:t>Funcionarios con trabajo en casa, jornada de trabajo flexible, reasignación de funciones, vacaciones cumplidas, adelanto de vacaciones</w:t>
      </w:r>
    </w:p>
    <w:p w14:paraId="3C26FDCE" w14:textId="50B7B9FA" w:rsidR="00114CC3" w:rsidRPr="00114CC3" w:rsidRDefault="00114CC3" w:rsidP="00114CC3">
      <w:pPr>
        <w:pStyle w:val="Prrafodelista"/>
        <w:numPr>
          <w:ilvl w:val="0"/>
          <w:numId w:val="20"/>
        </w:numPr>
        <w:spacing w:after="0" w:line="240" w:lineRule="auto"/>
        <w:jc w:val="both"/>
        <w:rPr>
          <w:rFonts w:ascii="Arial" w:eastAsia="Times New Roman" w:hAnsi="Arial" w:cs="Arial"/>
          <w:color w:val="000000"/>
          <w:sz w:val="24"/>
          <w:szCs w:val="24"/>
          <w:lang w:eastAsia="es-CO"/>
        </w:rPr>
      </w:pPr>
      <w:r w:rsidRPr="00114CC3">
        <w:rPr>
          <w:rFonts w:ascii="Arial" w:eastAsia="Times New Roman" w:hAnsi="Arial" w:cs="Arial"/>
          <w:color w:val="000000"/>
          <w:sz w:val="24"/>
          <w:szCs w:val="24"/>
          <w:lang w:eastAsia="es-CO"/>
        </w:rPr>
        <w:t xml:space="preserve">Notificadas en marzo 18 de </w:t>
      </w:r>
      <w:proofErr w:type="gramStart"/>
      <w:r w:rsidRPr="00114CC3">
        <w:rPr>
          <w:rFonts w:ascii="Arial" w:eastAsia="Times New Roman" w:hAnsi="Arial" w:cs="Arial"/>
          <w:color w:val="000000"/>
          <w:sz w:val="24"/>
          <w:szCs w:val="24"/>
          <w:lang w:eastAsia="es-CO"/>
        </w:rPr>
        <w:t>2020 ,</w:t>
      </w:r>
      <w:proofErr w:type="gramEnd"/>
      <w:r w:rsidRPr="00114CC3">
        <w:rPr>
          <w:rFonts w:ascii="Arial" w:eastAsia="Times New Roman" w:hAnsi="Arial" w:cs="Arial"/>
          <w:color w:val="000000"/>
          <w:sz w:val="24"/>
          <w:szCs w:val="24"/>
          <w:lang w:eastAsia="es-CO"/>
        </w:rPr>
        <w:t xml:space="preserve"> que debían permanecer en sus viviendas, para tener aislamiento preventivo, las personas mayores a 65 años con  afecciones médicas crónicas latentes, tal como enfermedades de pulmón, corazón, riñones e hígado, </w:t>
      </w:r>
    </w:p>
    <w:p w14:paraId="3EE3A1D3" w14:textId="77777777" w:rsidR="00114CC3" w:rsidRPr="004023FF" w:rsidRDefault="00114CC3" w:rsidP="00114CC3">
      <w:pPr>
        <w:pStyle w:val="Prrafodelista"/>
        <w:spacing w:after="0" w:line="240" w:lineRule="auto"/>
        <w:jc w:val="both"/>
        <w:rPr>
          <w:rFonts w:ascii="Arial" w:eastAsia="Times New Roman" w:hAnsi="Arial" w:cs="Arial"/>
          <w:color w:val="000000"/>
          <w:sz w:val="24"/>
          <w:szCs w:val="24"/>
          <w:lang w:eastAsia="es-CO"/>
        </w:rPr>
      </w:pPr>
    </w:p>
    <w:p w14:paraId="3DC3FB43"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ACTOS ADMINISTRATI</w:t>
      </w:r>
      <w:r>
        <w:rPr>
          <w:rFonts w:ascii="Arial" w:eastAsia="Times New Roman" w:hAnsi="Arial" w:cs="Arial"/>
          <w:b/>
          <w:color w:val="000000"/>
          <w:sz w:val="24"/>
          <w:szCs w:val="24"/>
          <w:lang w:eastAsia="es-CO"/>
        </w:rPr>
        <w:t>V</w:t>
      </w:r>
      <w:r w:rsidRPr="004023FF">
        <w:rPr>
          <w:rFonts w:ascii="Arial" w:eastAsia="Times New Roman" w:hAnsi="Arial" w:cs="Arial"/>
          <w:b/>
          <w:color w:val="000000"/>
          <w:sz w:val="24"/>
          <w:szCs w:val="24"/>
          <w:lang w:eastAsia="es-CO"/>
        </w:rPr>
        <w:t>OS SOPORTE</w:t>
      </w:r>
    </w:p>
    <w:p w14:paraId="228B0A7D" w14:textId="77777777" w:rsidR="00114CC3" w:rsidRPr="004023FF" w:rsidRDefault="00114CC3" w:rsidP="00114CC3">
      <w:pPr>
        <w:spacing w:after="0" w:line="240" w:lineRule="auto"/>
        <w:jc w:val="both"/>
        <w:rPr>
          <w:rFonts w:ascii="Arial" w:eastAsia="Times New Roman" w:hAnsi="Arial" w:cs="Arial"/>
          <w:b/>
          <w:color w:val="000000"/>
          <w:sz w:val="24"/>
          <w:szCs w:val="24"/>
          <w:lang w:eastAsia="es-CO"/>
        </w:rPr>
      </w:pPr>
    </w:p>
    <w:p w14:paraId="4B1E2C62" w14:textId="6A7F30F1" w:rsidR="00114CC3" w:rsidRDefault="00114CC3" w:rsidP="00114CC3">
      <w:pPr>
        <w:pStyle w:val="Prrafodelista"/>
        <w:numPr>
          <w:ilvl w:val="0"/>
          <w:numId w:val="18"/>
        </w:numPr>
        <w:spacing w:after="0" w:line="240" w:lineRule="auto"/>
        <w:jc w:val="both"/>
        <w:rPr>
          <w:rFonts w:ascii="Arial" w:eastAsia="Times New Roman" w:hAnsi="Arial" w:cs="Arial"/>
          <w:color w:val="000000"/>
          <w:sz w:val="20"/>
          <w:szCs w:val="20"/>
          <w:lang w:eastAsia="es-CO"/>
        </w:rPr>
      </w:pPr>
      <w:r w:rsidRPr="00681F07">
        <w:rPr>
          <w:rFonts w:ascii="Arial" w:eastAsia="Times New Roman" w:hAnsi="Arial" w:cs="Arial"/>
          <w:color w:val="000000"/>
          <w:sz w:val="24"/>
          <w:szCs w:val="24"/>
          <w:lang w:eastAsia="es-CO"/>
        </w:rPr>
        <w:t xml:space="preserve">Expedición </w:t>
      </w:r>
      <w:r>
        <w:rPr>
          <w:rFonts w:ascii="Arial" w:eastAsia="Times New Roman" w:hAnsi="Arial" w:cs="Arial"/>
          <w:color w:val="000000"/>
          <w:sz w:val="24"/>
          <w:szCs w:val="24"/>
          <w:lang w:eastAsia="es-CO"/>
        </w:rPr>
        <w:t xml:space="preserve">al interior de Serviciudad, </w:t>
      </w:r>
      <w:r w:rsidRPr="00681F07">
        <w:rPr>
          <w:rFonts w:ascii="Arial" w:eastAsia="Times New Roman" w:hAnsi="Arial" w:cs="Arial"/>
          <w:color w:val="000000"/>
          <w:sz w:val="24"/>
          <w:szCs w:val="24"/>
          <w:lang w:eastAsia="es-CO"/>
        </w:rPr>
        <w:t xml:space="preserve">de circulares, </w:t>
      </w:r>
      <w:proofErr w:type="gramStart"/>
      <w:r w:rsidRPr="00681F07">
        <w:rPr>
          <w:rFonts w:ascii="Arial" w:eastAsia="Times New Roman" w:hAnsi="Arial" w:cs="Arial"/>
          <w:color w:val="000000"/>
          <w:sz w:val="24"/>
          <w:szCs w:val="24"/>
          <w:lang w:eastAsia="es-CO"/>
        </w:rPr>
        <w:t>resoluciones ,</w:t>
      </w:r>
      <w:proofErr w:type="gramEnd"/>
      <w:r w:rsidRPr="00681F07">
        <w:rPr>
          <w:rFonts w:ascii="Arial" w:eastAsia="Times New Roman" w:hAnsi="Arial" w:cs="Arial"/>
          <w:color w:val="000000"/>
          <w:sz w:val="24"/>
          <w:szCs w:val="24"/>
          <w:lang w:eastAsia="es-CO"/>
        </w:rPr>
        <w:t xml:space="preserve"> formatos, </w:t>
      </w:r>
      <w:r>
        <w:rPr>
          <w:rFonts w:ascii="Arial" w:eastAsia="Times New Roman" w:hAnsi="Arial" w:cs="Arial"/>
          <w:color w:val="000000"/>
          <w:sz w:val="24"/>
          <w:szCs w:val="24"/>
          <w:lang w:eastAsia="es-CO"/>
        </w:rPr>
        <w:t xml:space="preserve">protocolos,  </w:t>
      </w:r>
      <w:r w:rsidRPr="00681F07">
        <w:rPr>
          <w:rFonts w:ascii="Arial" w:eastAsia="Times New Roman" w:hAnsi="Arial" w:cs="Arial"/>
          <w:color w:val="000000"/>
          <w:sz w:val="24"/>
          <w:szCs w:val="24"/>
          <w:lang w:eastAsia="es-CO"/>
        </w:rPr>
        <w:t>requerimientos para tener los soportes respectivos y trazabilidad de los procesos llevados a cabo por COVID 19</w:t>
      </w:r>
      <w:r w:rsidRPr="00681F07">
        <w:rPr>
          <w:rFonts w:ascii="Arial" w:eastAsia="Times New Roman" w:hAnsi="Arial" w:cs="Arial"/>
          <w:color w:val="000000"/>
          <w:sz w:val="20"/>
          <w:szCs w:val="20"/>
          <w:lang w:eastAsia="es-CO"/>
        </w:rPr>
        <w:t xml:space="preserve"> </w:t>
      </w:r>
    </w:p>
    <w:p w14:paraId="665F91FB" w14:textId="7B7030FB" w:rsidR="00F52C5B" w:rsidRDefault="00F52C5B" w:rsidP="00EB6F7D">
      <w:pPr>
        <w:pStyle w:val="Sinespaciado"/>
        <w:jc w:val="both"/>
        <w:rPr>
          <w:rFonts w:ascii="Arial" w:hAnsi="Arial" w:cs="Arial"/>
          <w:color w:val="000000"/>
        </w:rPr>
      </w:pPr>
    </w:p>
    <w:p w14:paraId="1A14157B" w14:textId="0F88D2BF" w:rsidR="00F52C5B" w:rsidRDefault="00F52C5B" w:rsidP="00EB6F7D">
      <w:pPr>
        <w:pStyle w:val="Sinespaciado"/>
        <w:jc w:val="both"/>
        <w:rPr>
          <w:rFonts w:ascii="Arial" w:hAnsi="Arial" w:cs="Arial"/>
          <w:color w:val="000000"/>
        </w:rPr>
      </w:pPr>
    </w:p>
    <w:p w14:paraId="0F09B2AB" w14:textId="77777777" w:rsidR="00F52C5B" w:rsidRDefault="00F52C5B" w:rsidP="00EB6F7D">
      <w:pPr>
        <w:pStyle w:val="Sinespaciado"/>
        <w:jc w:val="both"/>
        <w:rPr>
          <w:rFonts w:ascii="Arial" w:hAnsi="Arial" w:cs="Arial"/>
          <w:color w:val="000000"/>
        </w:rPr>
      </w:pPr>
    </w:p>
    <w:p w14:paraId="4B2B8EC5" w14:textId="77777777" w:rsidR="00BD76C1" w:rsidRDefault="00BD76C1" w:rsidP="00EB6F7D">
      <w:pPr>
        <w:pStyle w:val="Sinespaciado"/>
        <w:jc w:val="both"/>
        <w:rPr>
          <w:rFonts w:ascii="Arial" w:hAnsi="Arial" w:cs="Arial"/>
          <w:color w:val="000000"/>
        </w:rPr>
      </w:pPr>
    </w:p>
    <w:p w14:paraId="654F9141" w14:textId="77777777" w:rsidR="00BD76C1" w:rsidRDefault="00BD76C1" w:rsidP="00EB6F7D">
      <w:pPr>
        <w:pStyle w:val="Sinespaciado"/>
        <w:jc w:val="both"/>
        <w:rPr>
          <w:rFonts w:ascii="Arial" w:hAnsi="Arial" w:cs="Arial"/>
          <w:color w:val="000000"/>
        </w:rPr>
      </w:pPr>
    </w:p>
    <w:p w14:paraId="423DFD69" w14:textId="77777777" w:rsidR="008509A1" w:rsidRDefault="008509A1" w:rsidP="00EB6F7D">
      <w:pPr>
        <w:pStyle w:val="Sinespaciado"/>
        <w:jc w:val="both"/>
        <w:rPr>
          <w:rFonts w:ascii="Arial" w:hAnsi="Arial" w:cs="Arial"/>
          <w:color w:val="000000"/>
        </w:rPr>
      </w:pPr>
    </w:p>
    <w:p w14:paraId="5E29A6FD" w14:textId="6DFFFF4B" w:rsidR="00E64CB7" w:rsidRDefault="00E64CB7" w:rsidP="00EB6F7D">
      <w:pPr>
        <w:pStyle w:val="Sinespaciado"/>
        <w:jc w:val="both"/>
        <w:rPr>
          <w:rFonts w:ascii="Arial" w:hAnsi="Arial" w:cs="Arial"/>
          <w:color w:val="000000"/>
        </w:rPr>
      </w:pPr>
      <w:r>
        <w:rPr>
          <w:rFonts w:ascii="Arial" w:hAnsi="Arial" w:cs="Arial"/>
          <w:color w:val="000000"/>
        </w:rPr>
        <w:lastRenderedPageBreak/>
        <w:t>Las acciones especificas de cada actividad han sido reportadas dentro de los informes PAE enviados semanalmente a la entidad que usted representa, igualmente las evidencias de cada una de ellas se adjuntan al presente documento.</w:t>
      </w:r>
    </w:p>
    <w:p w14:paraId="10F1E4CC" w14:textId="2AE32606" w:rsidR="00E64CB7" w:rsidRDefault="00E64CB7" w:rsidP="00EB6F7D">
      <w:pPr>
        <w:pStyle w:val="Sinespaciado"/>
        <w:jc w:val="both"/>
        <w:rPr>
          <w:rFonts w:ascii="Arial" w:hAnsi="Arial" w:cs="Arial"/>
          <w:color w:val="000000"/>
        </w:rPr>
      </w:pPr>
    </w:p>
    <w:p w14:paraId="67368BB2" w14:textId="3CABF80A" w:rsidR="00E64CB7" w:rsidRDefault="00E64CB7" w:rsidP="00EB6F7D">
      <w:pPr>
        <w:pStyle w:val="Sinespaciado"/>
        <w:jc w:val="both"/>
        <w:rPr>
          <w:rFonts w:ascii="Arial" w:hAnsi="Arial" w:cs="Arial"/>
          <w:color w:val="000000"/>
        </w:rPr>
      </w:pPr>
      <w:r w:rsidRPr="00E64CB7">
        <w:rPr>
          <w:rFonts w:ascii="Arial" w:hAnsi="Arial" w:cs="Arial"/>
          <w:color w:val="000000"/>
          <w:highlight w:val="yellow"/>
        </w:rPr>
        <w:t>Por otra parte, cabe mencionar…</w:t>
      </w:r>
    </w:p>
    <w:p w14:paraId="1D1F85D9" w14:textId="77777777" w:rsidR="00E64CB7" w:rsidRDefault="00E64CB7" w:rsidP="00EB6F7D">
      <w:pPr>
        <w:pStyle w:val="Sinespaciado"/>
        <w:jc w:val="both"/>
        <w:rPr>
          <w:rFonts w:ascii="Arial" w:hAnsi="Arial" w:cs="Arial"/>
          <w:color w:val="000000"/>
        </w:rPr>
      </w:pPr>
    </w:p>
    <w:p w14:paraId="12418548" w14:textId="77777777" w:rsidR="00E64CB7" w:rsidRDefault="00E64CB7" w:rsidP="00EB6F7D">
      <w:pPr>
        <w:pStyle w:val="Sinespaciado"/>
        <w:jc w:val="both"/>
        <w:rPr>
          <w:rFonts w:ascii="Arial" w:hAnsi="Arial" w:cs="Arial"/>
          <w:color w:val="000000"/>
        </w:rPr>
      </w:pPr>
    </w:p>
    <w:p w14:paraId="43321E92" w14:textId="0FC75A1B" w:rsidR="00EB6F7D" w:rsidRPr="00EB6F7D" w:rsidRDefault="00EB6F7D" w:rsidP="00EB6F7D">
      <w:pPr>
        <w:pStyle w:val="Sinespaciado"/>
        <w:jc w:val="both"/>
        <w:rPr>
          <w:rFonts w:ascii="Arial" w:hAnsi="Arial" w:cs="Arial"/>
          <w:color w:val="000000"/>
        </w:rPr>
      </w:pPr>
      <w:r w:rsidRPr="00EB6F7D">
        <w:rPr>
          <w:rFonts w:ascii="Arial" w:hAnsi="Arial" w:cs="Arial"/>
          <w:color w:val="000000"/>
        </w:rPr>
        <w:t>Agrade</w:t>
      </w:r>
      <w:r w:rsidR="00E64CB7">
        <w:rPr>
          <w:rFonts w:ascii="Arial" w:hAnsi="Arial" w:cs="Arial"/>
          <w:color w:val="000000"/>
        </w:rPr>
        <w:t>cemos</w:t>
      </w:r>
      <w:r w:rsidRPr="00EB6F7D">
        <w:rPr>
          <w:rFonts w:ascii="Arial" w:hAnsi="Arial" w:cs="Arial"/>
          <w:color w:val="000000"/>
        </w:rPr>
        <w:t xml:space="preserve"> </w:t>
      </w:r>
      <w:r w:rsidR="00E64CB7">
        <w:rPr>
          <w:rFonts w:ascii="Arial" w:hAnsi="Arial" w:cs="Arial"/>
          <w:color w:val="000000"/>
        </w:rPr>
        <w:t>la atención prestada.</w:t>
      </w:r>
    </w:p>
    <w:p w14:paraId="3BE715D9" w14:textId="76A2E901" w:rsidR="00EB6F7D" w:rsidRDefault="00EB6F7D" w:rsidP="00EB6F7D">
      <w:pPr>
        <w:pStyle w:val="Sinespaciado"/>
        <w:jc w:val="both"/>
        <w:rPr>
          <w:rFonts w:ascii="Arial" w:hAnsi="Arial" w:cs="Arial"/>
          <w:color w:val="000000"/>
        </w:rPr>
      </w:pPr>
    </w:p>
    <w:p w14:paraId="62D1C100" w14:textId="23E5FDBC" w:rsidR="00E64CB7" w:rsidRDefault="00E64CB7" w:rsidP="00EB6F7D">
      <w:pPr>
        <w:pStyle w:val="Sinespaciado"/>
        <w:jc w:val="both"/>
        <w:rPr>
          <w:rFonts w:ascii="Arial" w:hAnsi="Arial" w:cs="Arial"/>
          <w:color w:val="000000"/>
        </w:rPr>
      </w:pPr>
    </w:p>
    <w:p w14:paraId="4943DBE1" w14:textId="77777777" w:rsidR="00E64CB7" w:rsidRDefault="00E64CB7" w:rsidP="00EB6F7D">
      <w:pPr>
        <w:pStyle w:val="Sinespaciado"/>
        <w:jc w:val="both"/>
        <w:rPr>
          <w:rFonts w:ascii="Arial" w:hAnsi="Arial" w:cs="Arial"/>
          <w:color w:val="000000"/>
        </w:rPr>
      </w:pPr>
    </w:p>
    <w:p w14:paraId="41C55679" w14:textId="5EC295FC" w:rsidR="00EB6F7D" w:rsidRPr="00EB6F7D" w:rsidRDefault="00EB6F7D" w:rsidP="00EB6F7D">
      <w:pPr>
        <w:pStyle w:val="Sinespaciado"/>
        <w:jc w:val="both"/>
        <w:rPr>
          <w:rFonts w:ascii="Arial" w:hAnsi="Arial" w:cs="Arial"/>
          <w:color w:val="000000"/>
        </w:rPr>
      </w:pPr>
      <w:r w:rsidRPr="00EB6F7D">
        <w:rPr>
          <w:rFonts w:ascii="Arial" w:hAnsi="Arial" w:cs="Arial"/>
          <w:color w:val="000000"/>
        </w:rPr>
        <w:t>Cordialmente,</w:t>
      </w:r>
    </w:p>
    <w:p w14:paraId="5CC60C26" w14:textId="77777777" w:rsidR="00216E0C" w:rsidRPr="00EB6F7D" w:rsidRDefault="00216E0C" w:rsidP="00EB6F7D">
      <w:pPr>
        <w:pStyle w:val="Sinespaciado"/>
        <w:jc w:val="both"/>
        <w:rPr>
          <w:rFonts w:ascii="Arial" w:hAnsi="Arial" w:cs="Arial"/>
        </w:rPr>
      </w:pPr>
      <w:r w:rsidRPr="00EB6F7D">
        <w:rPr>
          <w:rFonts w:ascii="Arial" w:hAnsi="Arial" w:cs="Arial"/>
        </w:rPr>
        <w:t xml:space="preserve"> </w:t>
      </w:r>
    </w:p>
    <w:p w14:paraId="56E654F2" w14:textId="587B0B9F" w:rsidR="00EB6F7D" w:rsidRDefault="00EB6F7D" w:rsidP="00EB6F7D">
      <w:pPr>
        <w:pStyle w:val="Sinespaciado"/>
        <w:jc w:val="both"/>
        <w:rPr>
          <w:rFonts w:ascii="Arial" w:hAnsi="Arial" w:cs="Arial"/>
        </w:rPr>
      </w:pPr>
    </w:p>
    <w:p w14:paraId="0379AE07" w14:textId="77777777" w:rsidR="0099192F" w:rsidRDefault="0099192F" w:rsidP="00EB6F7D">
      <w:pPr>
        <w:pStyle w:val="Sinespaciado"/>
        <w:jc w:val="both"/>
        <w:rPr>
          <w:rFonts w:ascii="Arial" w:hAnsi="Arial" w:cs="Arial"/>
        </w:rPr>
      </w:pPr>
    </w:p>
    <w:p w14:paraId="04C85830" w14:textId="77777777" w:rsidR="00EB6F7D" w:rsidRPr="00EB6F7D" w:rsidRDefault="00EB6F7D" w:rsidP="00EB6F7D">
      <w:pPr>
        <w:pStyle w:val="Sinespaciado"/>
        <w:jc w:val="both"/>
        <w:rPr>
          <w:rFonts w:ascii="Arial" w:hAnsi="Arial" w:cs="Arial"/>
        </w:rPr>
      </w:pPr>
    </w:p>
    <w:p w14:paraId="114A0FFC" w14:textId="77777777" w:rsidR="00216E0C" w:rsidRPr="00EB6F7D" w:rsidRDefault="00216E0C" w:rsidP="00EB6F7D">
      <w:pPr>
        <w:pStyle w:val="Sinespaciado"/>
        <w:jc w:val="both"/>
        <w:rPr>
          <w:rFonts w:ascii="Arial" w:hAnsi="Arial" w:cs="Arial"/>
          <w:b/>
          <w:bCs/>
        </w:rPr>
      </w:pPr>
      <w:r w:rsidRPr="00EB6F7D">
        <w:rPr>
          <w:rFonts w:ascii="Arial" w:hAnsi="Arial" w:cs="Arial"/>
          <w:b/>
          <w:bCs/>
        </w:rPr>
        <w:t>SANDRA LUCÍA OSPINA RINCÓN</w:t>
      </w:r>
    </w:p>
    <w:p w14:paraId="2854C3C0" w14:textId="25397B47" w:rsidR="00EB6F7D" w:rsidRDefault="00216E0C" w:rsidP="00EB6F7D">
      <w:pPr>
        <w:pStyle w:val="Sinespaciado"/>
        <w:jc w:val="both"/>
        <w:rPr>
          <w:rFonts w:ascii="Arial" w:hAnsi="Arial" w:cs="Arial"/>
        </w:rPr>
      </w:pPr>
      <w:r w:rsidRPr="00EB6F7D">
        <w:rPr>
          <w:rFonts w:ascii="Arial" w:hAnsi="Arial" w:cs="Arial"/>
        </w:rPr>
        <w:t>Secretaria de Despacho</w:t>
      </w:r>
    </w:p>
    <w:p w14:paraId="293B175B" w14:textId="77777777" w:rsidR="00E64CB7" w:rsidRPr="00EB6F7D" w:rsidRDefault="00E64CB7" w:rsidP="00EB6F7D">
      <w:pPr>
        <w:pStyle w:val="Sinespaciado"/>
        <w:jc w:val="both"/>
        <w:rPr>
          <w:rFonts w:ascii="Arial" w:hAnsi="Arial" w:cs="Arial"/>
        </w:rPr>
      </w:pPr>
    </w:p>
    <w:p w14:paraId="7ED06CCC" w14:textId="272FAFFA" w:rsidR="00216E0C" w:rsidRPr="00E64CB7" w:rsidRDefault="00216E0C" w:rsidP="00EB6F7D">
      <w:pPr>
        <w:pStyle w:val="Sinespaciado"/>
        <w:jc w:val="both"/>
        <w:rPr>
          <w:rFonts w:ascii="Arial" w:eastAsia="Times New Roman" w:hAnsi="Arial" w:cs="Arial"/>
          <w:sz w:val="16"/>
          <w:szCs w:val="16"/>
          <w:lang w:eastAsia="es-CO"/>
        </w:rPr>
      </w:pPr>
      <w:r w:rsidRPr="00E64CB7">
        <w:rPr>
          <w:rFonts w:ascii="Arial" w:hAnsi="Arial" w:cs="Arial"/>
          <w:b/>
          <w:sz w:val="16"/>
          <w:szCs w:val="16"/>
        </w:rPr>
        <w:t>Anexos:</w:t>
      </w:r>
      <w:r w:rsidRPr="00E64CB7">
        <w:rPr>
          <w:rFonts w:ascii="Arial" w:hAnsi="Arial" w:cs="Arial"/>
          <w:sz w:val="16"/>
          <w:szCs w:val="16"/>
        </w:rPr>
        <w:t xml:space="preserve"> </w:t>
      </w:r>
      <w:r w:rsidR="008509A1">
        <w:rPr>
          <w:rFonts w:ascii="Arial" w:hAnsi="Arial" w:cs="Arial"/>
          <w:sz w:val="16"/>
          <w:szCs w:val="16"/>
        </w:rPr>
        <w:tab/>
      </w:r>
      <w:r w:rsidR="008509A1">
        <w:rPr>
          <w:rFonts w:ascii="Arial" w:eastAsia="Times New Roman" w:hAnsi="Arial" w:cs="Arial"/>
          <w:sz w:val="16"/>
          <w:szCs w:val="16"/>
          <w:lang w:eastAsia="es-CO"/>
        </w:rPr>
        <w:t>Evidencias enviadas por Serviciudad E.S.P.</w:t>
      </w:r>
    </w:p>
    <w:p w14:paraId="1CEAD056" w14:textId="6B7EE41B" w:rsidR="00216E0C" w:rsidRDefault="00216E0C" w:rsidP="00EB6F7D">
      <w:pPr>
        <w:pStyle w:val="Sinespaciado"/>
        <w:jc w:val="both"/>
        <w:rPr>
          <w:rFonts w:ascii="Arial" w:hAnsi="Arial" w:cs="Arial"/>
          <w:sz w:val="16"/>
          <w:szCs w:val="16"/>
        </w:rPr>
      </w:pPr>
      <w:r w:rsidRPr="00E64CB7">
        <w:rPr>
          <w:rFonts w:ascii="Arial" w:hAnsi="Arial" w:cs="Arial"/>
          <w:b/>
          <w:sz w:val="16"/>
          <w:szCs w:val="16"/>
        </w:rPr>
        <w:t>Copia:</w:t>
      </w:r>
      <w:r w:rsidRPr="00E64CB7">
        <w:rPr>
          <w:rFonts w:ascii="Arial" w:hAnsi="Arial" w:cs="Arial"/>
          <w:sz w:val="16"/>
          <w:szCs w:val="16"/>
        </w:rPr>
        <w:t xml:space="preserve"> </w:t>
      </w:r>
      <w:r w:rsidR="008509A1">
        <w:rPr>
          <w:rFonts w:ascii="Arial" w:hAnsi="Arial" w:cs="Arial"/>
          <w:sz w:val="16"/>
          <w:szCs w:val="16"/>
        </w:rPr>
        <w:tab/>
        <w:t>Secretaría Jurídica de Dosquebradas.</w:t>
      </w:r>
    </w:p>
    <w:p w14:paraId="3B750A3E" w14:textId="578ECFCA" w:rsidR="008509A1" w:rsidRDefault="008509A1" w:rsidP="00EB6F7D">
      <w:pPr>
        <w:pStyle w:val="Sinespaciado"/>
        <w:jc w:val="both"/>
        <w:rPr>
          <w:rFonts w:ascii="Arial" w:hAnsi="Arial" w:cs="Arial"/>
          <w:sz w:val="16"/>
          <w:szCs w:val="16"/>
        </w:rPr>
      </w:pPr>
      <w:r>
        <w:rPr>
          <w:rFonts w:ascii="Arial" w:hAnsi="Arial" w:cs="Arial"/>
          <w:sz w:val="16"/>
          <w:szCs w:val="16"/>
        </w:rPr>
        <w:tab/>
        <w:t>Oficina Asesora de Control Interno.</w:t>
      </w:r>
    </w:p>
    <w:p w14:paraId="1CC664E2" w14:textId="19061E1A" w:rsidR="008509A1" w:rsidRDefault="008509A1" w:rsidP="00EB6F7D">
      <w:pPr>
        <w:pStyle w:val="Sinespaciado"/>
        <w:jc w:val="both"/>
        <w:rPr>
          <w:rFonts w:ascii="Arial" w:hAnsi="Arial" w:cs="Arial"/>
          <w:sz w:val="16"/>
          <w:szCs w:val="16"/>
        </w:rPr>
      </w:pPr>
      <w:r w:rsidRPr="008509A1">
        <w:rPr>
          <w:rFonts w:ascii="Arial" w:hAnsi="Arial" w:cs="Arial"/>
          <w:b/>
          <w:bCs/>
          <w:sz w:val="16"/>
          <w:szCs w:val="16"/>
        </w:rPr>
        <w:t>Elaboró:</w:t>
      </w:r>
      <w:r>
        <w:rPr>
          <w:rFonts w:ascii="Arial" w:hAnsi="Arial" w:cs="Arial"/>
          <w:sz w:val="16"/>
          <w:szCs w:val="16"/>
        </w:rPr>
        <w:tab/>
        <w:t>Jenny Carolina Cruz Orozco</w:t>
      </w:r>
      <w:r w:rsidR="0099192F">
        <w:rPr>
          <w:rFonts w:ascii="Arial" w:hAnsi="Arial" w:cs="Arial"/>
          <w:sz w:val="16"/>
          <w:szCs w:val="16"/>
        </w:rPr>
        <w:t xml:space="preserve"> – Auxiliar Administrativa</w:t>
      </w:r>
    </w:p>
    <w:p w14:paraId="4541C43C" w14:textId="0A2C1E2D" w:rsidR="008509A1" w:rsidRPr="00E64CB7" w:rsidRDefault="008509A1" w:rsidP="00EB6F7D">
      <w:pPr>
        <w:pStyle w:val="Sinespaciado"/>
        <w:jc w:val="both"/>
        <w:rPr>
          <w:rFonts w:ascii="Arial" w:hAnsi="Arial" w:cs="Arial"/>
          <w:sz w:val="16"/>
          <w:szCs w:val="16"/>
        </w:rPr>
      </w:pPr>
      <w:r w:rsidRPr="008509A1">
        <w:rPr>
          <w:rFonts w:ascii="Arial" w:hAnsi="Arial" w:cs="Arial"/>
          <w:b/>
          <w:bCs/>
          <w:sz w:val="16"/>
          <w:szCs w:val="16"/>
        </w:rPr>
        <w:t>Revisó:</w:t>
      </w:r>
      <w:r>
        <w:rPr>
          <w:rFonts w:ascii="Arial" w:hAnsi="Arial" w:cs="Arial"/>
          <w:sz w:val="16"/>
          <w:szCs w:val="16"/>
        </w:rPr>
        <w:tab/>
        <w:t>Adriana María Ruiz Quintero – Directora Administrativa SIG</w:t>
      </w:r>
    </w:p>
    <w:p w14:paraId="03A4847B" w14:textId="1386AB1C" w:rsidR="00216E0C" w:rsidRPr="00E64CB7" w:rsidRDefault="00216E0C" w:rsidP="00EB6F7D">
      <w:pPr>
        <w:pStyle w:val="Sinespaciado"/>
        <w:jc w:val="both"/>
        <w:rPr>
          <w:rFonts w:ascii="Arial" w:hAnsi="Arial" w:cs="Arial"/>
          <w:sz w:val="16"/>
          <w:szCs w:val="16"/>
        </w:rPr>
      </w:pPr>
      <w:r w:rsidRPr="00E64CB7">
        <w:rPr>
          <w:rFonts w:ascii="Arial" w:hAnsi="Arial" w:cs="Arial"/>
          <w:b/>
          <w:sz w:val="16"/>
          <w:szCs w:val="16"/>
        </w:rPr>
        <w:t>Fecha de elaboración:</w:t>
      </w:r>
      <w:r w:rsidR="008509A1">
        <w:rPr>
          <w:rFonts w:ascii="Arial" w:hAnsi="Arial" w:cs="Arial"/>
          <w:sz w:val="16"/>
          <w:szCs w:val="16"/>
        </w:rPr>
        <w:t xml:space="preserve"> 24</w:t>
      </w:r>
      <w:r w:rsidRPr="00E64CB7">
        <w:rPr>
          <w:rFonts w:ascii="Arial" w:hAnsi="Arial" w:cs="Arial"/>
          <w:sz w:val="16"/>
          <w:szCs w:val="16"/>
        </w:rPr>
        <w:t>/0</w:t>
      </w:r>
      <w:r w:rsidR="00652F4E" w:rsidRPr="00E64CB7">
        <w:rPr>
          <w:rFonts w:ascii="Arial" w:hAnsi="Arial" w:cs="Arial"/>
          <w:sz w:val="16"/>
          <w:szCs w:val="16"/>
        </w:rPr>
        <w:t>4</w:t>
      </w:r>
      <w:r w:rsidRPr="00E64CB7">
        <w:rPr>
          <w:rFonts w:ascii="Arial" w:hAnsi="Arial" w:cs="Arial"/>
          <w:sz w:val="16"/>
          <w:szCs w:val="16"/>
        </w:rPr>
        <w:t>/2020</w:t>
      </w:r>
    </w:p>
    <w:p w14:paraId="597B0C91" w14:textId="77777777" w:rsidR="00216E0C" w:rsidRPr="00E64CB7" w:rsidRDefault="00216E0C" w:rsidP="00EB6F7D">
      <w:pPr>
        <w:pStyle w:val="Sinespaciado"/>
        <w:jc w:val="both"/>
        <w:rPr>
          <w:rFonts w:ascii="Arial" w:hAnsi="Arial" w:cs="Arial"/>
          <w:sz w:val="16"/>
          <w:szCs w:val="16"/>
        </w:rPr>
      </w:pPr>
      <w:r w:rsidRPr="00E64CB7">
        <w:rPr>
          <w:rFonts w:ascii="Arial" w:hAnsi="Arial" w:cs="Arial"/>
          <w:b/>
          <w:sz w:val="16"/>
          <w:szCs w:val="16"/>
        </w:rPr>
        <w:t>Tipo de respuesta:</w:t>
      </w:r>
      <w:r w:rsidRPr="00E64CB7">
        <w:rPr>
          <w:rFonts w:ascii="Arial" w:hAnsi="Arial" w:cs="Arial"/>
          <w:sz w:val="16"/>
          <w:szCs w:val="16"/>
        </w:rPr>
        <w:t xml:space="preserve"> “Total”</w:t>
      </w:r>
    </w:p>
    <w:p w14:paraId="777656A2" w14:textId="305F1F8C" w:rsidR="00921E27" w:rsidRPr="00E64CB7" w:rsidRDefault="00921E27" w:rsidP="00EB6F7D">
      <w:pPr>
        <w:pStyle w:val="Sinespaciado"/>
        <w:jc w:val="both"/>
        <w:rPr>
          <w:rFonts w:ascii="Arial" w:hAnsi="Arial" w:cs="Arial"/>
          <w:sz w:val="16"/>
          <w:szCs w:val="16"/>
          <w:highlight w:val="yellow"/>
        </w:rPr>
      </w:pPr>
    </w:p>
    <w:sectPr w:rsidR="00921E27" w:rsidRPr="00E64CB7" w:rsidSect="00F03EED">
      <w:headerReference w:type="default" r:id="rId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139C" w14:textId="77777777" w:rsidR="00C72E75" w:rsidRDefault="00C72E75" w:rsidP="00B63E57">
      <w:pPr>
        <w:spacing w:after="0" w:line="240" w:lineRule="auto"/>
      </w:pPr>
      <w:r>
        <w:separator/>
      </w:r>
    </w:p>
  </w:endnote>
  <w:endnote w:type="continuationSeparator" w:id="0">
    <w:p w14:paraId="2C746D1A" w14:textId="77777777" w:rsidR="00C72E75" w:rsidRDefault="00C72E75" w:rsidP="00B6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02A91" w14:textId="77777777" w:rsidR="00C72E75" w:rsidRDefault="00C72E75" w:rsidP="00B63E57">
      <w:pPr>
        <w:spacing w:after="0" w:line="240" w:lineRule="auto"/>
      </w:pPr>
      <w:r>
        <w:separator/>
      </w:r>
    </w:p>
  </w:footnote>
  <w:footnote w:type="continuationSeparator" w:id="0">
    <w:p w14:paraId="5C486B73" w14:textId="77777777" w:rsidR="00C72E75" w:rsidRDefault="00C72E75" w:rsidP="00B6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9E64" w14:textId="7AD0BB41" w:rsidR="00114CC3" w:rsidRDefault="00114CC3" w:rsidP="00AF0BF1">
    <w:pPr>
      <w:pStyle w:val="Encabezado"/>
      <w:tabs>
        <w:tab w:val="clear" w:pos="4419"/>
        <w:tab w:val="clear" w:pos="8838"/>
        <w:tab w:val="left" w:pos="8038"/>
      </w:tabs>
      <w:rPr>
        <w:noProof/>
      </w:rPr>
    </w:pPr>
    <w:r>
      <w:rPr>
        <w:noProof/>
        <w:lang w:eastAsia="es-CO"/>
      </w:rPr>
      <w:drawing>
        <wp:anchor distT="0" distB="0" distL="114300" distR="114300" simplePos="0" relativeHeight="251670528" behindDoc="1" locked="0" layoutInCell="1" allowOverlap="1" wp14:anchorId="2CAA5DCF" wp14:editId="62AFAC13">
          <wp:simplePos x="0" y="0"/>
          <wp:positionH relativeFrom="page">
            <wp:posOffset>-114300</wp:posOffset>
          </wp:positionH>
          <wp:positionV relativeFrom="paragraph">
            <wp:posOffset>-622935</wp:posOffset>
          </wp:positionV>
          <wp:extent cx="7751928" cy="10037687"/>
          <wp:effectExtent l="0" t="0" r="190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laneación.jpg"/>
                  <pic:cNvPicPr/>
                </pic:nvPicPr>
                <pic:blipFill>
                  <a:blip r:embed="rId1">
                    <a:extLst>
                      <a:ext uri="{28A0092B-C50C-407E-A947-70E740481C1C}">
                        <a14:useLocalDpi xmlns:a14="http://schemas.microsoft.com/office/drawing/2010/main" val="0"/>
                      </a:ext>
                    </a:extLst>
                  </a:blip>
                  <a:stretch>
                    <a:fillRect/>
                  </a:stretch>
                </pic:blipFill>
                <pic:spPr>
                  <a:xfrm>
                    <a:off x="0" y="0"/>
                    <a:ext cx="7751928" cy="10037687"/>
                  </a:xfrm>
                  <a:prstGeom prst="rect">
                    <a:avLst/>
                  </a:prstGeom>
                </pic:spPr>
              </pic:pic>
            </a:graphicData>
          </a:graphic>
          <wp14:sizeRelH relativeFrom="margin">
            <wp14:pctWidth>0</wp14:pctWidth>
          </wp14:sizeRelH>
          <wp14:sizeRelV relativeFrom="margin">
            <wp14:pctHeight>0</wp14:pctHeight>
          </wp14:sizeRelV>
        </wp:anchor>
      </w:drawing>
    </w:r>
  </w:p>
  <w:p w14:paraId="6B99B0F9" w14:textId="64B2162E" w:rsidR="00114CC3" w:rsidRDefault="00114CC3" w:rsidP="00AF0BF1">
    <w:pPr>
      <w:pStyle w:val="Encabezado"/>
      <w:tabs>
        <w:tab w:val="clear" w:pos="4419"/>
        <w:tab w:val="clear" w:pos="8838"/>
        <w:tab w:val="left" w:pos="8038"/>
      </w:tabs>
      <w:rPr>
        <w:noProof/>
      </w:rPr>
    </w:pPr>
  </w:p>
  <w:p w14:paraId="335EEDCE" w14:textId="4931D672" w:rsidR="00114CC3" w:rsidRDefault="00114CC3" w:rsidP="00AF0BF1">
    <w:pPr>
      <w:pStyle w:val="Encabezado"/>
      <w:tabs>
        <w:tab w:val="clear" w:pos="4419"/>
        <w:tab w:val="clear" w:pos="8838"/>
        <w:tab w:val="left" w:pos="8038"/>
      </w:tabs>
      <w:rPr>
        <w:noProof/>
      </w:rPr>
    </w:pPr>
  </w:p>
  <w:p w14:paraId="33D9EE09" w14:textId="77777777" w:rsidR="00114CC3" w:rsidRDefault="00114CC3" w:rsidP="00AF0BF1">
    <w:pPr>
      <w:pStyle w:val="Encabezado"/>
      <w:tabs>
        <w:tab w:val="clear" w:pos="4419"/>
        <w:tab w:val="clear" w:pos="8838"/>
        <w:tab w:val="left" w:pos="8038"/>
      </w:tabs>
      <w:rPr>
        <w:noProof/>
      </w:rPr>
    </w:pPr>
  </w:p>
  <w:p w14:paraId="33A9965E" w14:textId="77777777" w:rsidR="00114CC3" w:rsidRDefault="00114CC3" w:rsidP="00AF0BF1">
    <w:pPr>
      <w:pStyle w:val="Encabezado"/>
      <w:tabs>
        <w:tab w:val="clear" w:pos="4419"/>
        <w:tab w:val="clear" w:pos="8838"/>
        <w:tab w:val="left" w:pos="8038"/>
      </w:tabs>
      <w:rPr>
        <w:noProof/>
      </w:rPr>
    </w:pPr>
  </w:p>
  <w:p w14:paraId="203521C7" w14:textId="77777777" w:rsidR="00114CC3" w:rsidRDefault="00114CC3" w:rsidP="00AF0BF1">
    <w:pPr>
      <w:pStyle w:val="Encabezado"/>
      <w:tabs>
        <w:tab w:val="clear" w:pos="4419"/>
        <w:tab w:val="clear" w:pos="8838"/>
        <w:tab w:val="left" w:pos="8038"/>
      </w:tabs>
      <w:rPr>
        <w:noProof/>
      </w:rPr>
    </w:pPr>
  </w:p>
  <w:p w14:paraId="6B1E14DB" w14:textId="77777777" w:rsidR="00114CC3" w:rsidRDefault="00114CC3" w:rsidP="00AF0BF1">
    <w:pPr>
      <w:pStyle w:val="Encabezado"/>
      <w:tabs>
        <w:tab w:val="clear" w:pos="4419"/>
        <w:tab w:val="clear" w:pos="8838"/>
        <w:tab w:val="left" w:pos="8038"/>
      </w:tabs>
      <w:rPr>
        <w:noProof/>
      </w:rPr>
    </w:pPr>
  </w:p>
  <w:p w14:paraId="5E7296FC" w14:textId="3077B112" w:rsidR="00F161B2" w:rsidRDefault="00F161B2" w:rsidP="00AF0BF1">
    <w:pPr>
      <w:pStyle w:val="Encabezado"/>
      <w:tabs>
        <w:tab w:val="clear" w:pos="4419"/>
        <w:tab w:val="clear" w:pos="8838"/>
        <w:tab w:val="left" w:pos="80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473"/>
    <w:multiLevelType w:val="hybridMultilevel"/>
    <w:tmpl w:val="2602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75FDE"/>
    <w:multiLevelType w:val="hybridMultilevel"/>
    <w:tmpl w:val="2E5AB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F30C7"/>
    <w:multiLevelType w:val="hybridMultilevel"/>
    <w:tmpl w:val="0D388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E650DE"/>
    <w:multiLevelType w:val="hybridMultilevel"/>
    <w:tmpl w:val="3418E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F838B1"/>
    <w:multiLevelType w:val="hybridMultilevel"/>
    <w:tmpl w:val="5ADA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84595C"/>
    <w:multiLevelType w:val="hybridMultilevel"/>
    <w:tmpl w:val="C24432F4"/>
    <w:lvl w:ilvl="0" w:tplc="0C0A000F">
      <w:start w:val="1"/>
      <w:numFmt w:val="decimal"/>
      <w:lvlText w:val="%1."/>
      <w:lvlJc w:val="left"/>
      <w:pPr>
        <w:tabs>
          <w:tab w:val="num" w:pos="2804"/>
        </w:tabs>
        <w:ind w:left="2804" w:hanging="360"/>
      </w:pPr>
    </w:lvl>
    <w:lvl w:ilvl="1" w:tplc="0C0A0019" w:tentative="1">
      <w:start w:val="1"/>
      <w:numFmt w:val="lowerLetter"/>
      <w:lvlText w:val="%2."/>
      <w:lvlJc w:val="left"/>
      <w:pPr>
        <w:tabs>
          <w:tab w:val="num" w:pos="3524"/>
        </w:tabs>
        <w:ind w:left="3524" w:hanging="360"/>
      </w:pPr>
    </w:lvl>
    <w:lvl w:ilvl="2" w:tplc="0C0A001B" w:tentative="1">
      <w:start w:val="1"/>
      <w:numFmt w:val="lowerRoman"/>
      <w:lvlText w:val="%3."/>
      <w:lvlJc w:val="right"/>
      <w:pPr>
        <w:tabs>
          <w:tab w:val="num" w:pos="4244"/>
        </w:tabs>
        <w:ind w:left="4244" w:hanging="180"/>
      </w:pPr>
    </w:lvl>
    <w:lvl w:ilvl="3" w:tplc="0C0A000F" w:tentative="1">
      <w:start w:val="1"/>
      <w:numFmt w:val="decimal"/>
      <w:lvlText w:val="%4."/>
      <w:lvlJc w:val="left"/>
      <w:pPr>
        <w:tabs>
          <w:tab w:val="num" w:pos="4964"/>
        </w:tabs>
        <w:ind w:left="4964" w:hanging="360"/>
      </w:pPr>
    </w:lvl>
    <w:lvl w:ilvl="4" w:tplc="0C0A0019" w:tentative="1">
      <w:start w:val="1"/>
      <w:numFmt w:val="lowerLetter"/>
      <w:lvlText w:val="%5."/>
      <w:lvlJc w:val="left"/>
      <w:pPr>
        <w:tabs>
          <w:tab w:val="num" w:pos="5684"/>
        </w:tabs>
        <w:ind w:left="5684" w:hanging="360"/>
      </w:pPr>
    </w:lvl>
    <w:lvl w:ilvl="5" w:tplc="0C0A001B" w:tentative="1">
      <w:start w:val="1"/>
      <w:numFmt w:val="lowerRoman"/>
      <w:lvlText w:val="%6."/>
      <w:lvlJc w:val="right"/>
      <w:pPr>
        <w:tabs>
          <w:tab w:val="num" w:pos="6404"/>
        </w:tabs>
        <w:ind w:left="6404" w:hanging="180"/>
      </w:pPr>
    </w:lvl>
    <w:lvl w:ilvl="6" w:tplc="0C0A000F" w:tentative="1">
      <w:start w:val="1"/>
      <w:numFmt w:val="decimal"/>
      <w:lvlText w:val="%7."/>
      <w:lvlJc w:val="left"/>
      <w:pPr>
        <w:tabs>
          <w:tab w:val="num" w:pos="7124"/>
        </w:tabs>
        <w:ind w:left="7124" w:hanging="360"/>
      </w:pPr>
    </w:lvl>
    <w:lvl w:ilvl="7" w:tplc="0C0A0019" w:tentative="1">
      <w:start w:val="1"/>
      <w:numFmt w:val="lowerLetter"/>
      <w:lvlText w:val="%8."/>
      <w:lvlJc w:val="left"/>
      <w:pPr>
        <w:tabs>
          <w:tab w:val="num" w:pos="7844"/>
        </w:tabs>
        <w:ind w:left="7844" w:hanging="360"/>
      </w:pPr>
    </w:lvl>
    <w:lvl w:ilvl="8" w:tplc="0C0A001B" w:tentative="1">
      <w:start w:val="1"/>
      <w:numFmt w:val="lowerRoman"/>
      <w:lvlText w:val="%9."/>
      <w:lvlJc w:val="right"/>
      <w:pPr>
        <w:tabs>
          <w:tab w:val="num" w:pos="8564"/>
        </w:tabs>
        <w:ind w:left="8564" w:hanging="180"/>
      </w:pPr>
    </w:lvl>
  </w:abstractNum>
  <w:abstractNum w:abstractNumId="6" w15:restartNumberingAfterBreak="0">
    <w:nsid w:val="32162E40"/>
    <w:multiLevelType w:val="hybridMultilevel"/>
    <w:tmpl w:val="B3F2E4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AA22F2"/>
    <w:multiLevelType w:val="hybridMultilevel"/>
    <w:tmpl w:val="A4F01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EC2E31"/>
    <w:multiLevelType w:val="hybridMultilevel"/>
    <w:tmpl w:val="927C3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FF1D4A"/>
    <w:multiLevelType w:val="hybridMultilevel"/>
    <w:tmpl w:val="C77C6F28"/>
    <w:lvl w:ilvl="0" w:tplc="8606FBC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9872DF"/>
    <w:multiLevelType w:val="hybridMultilevel"/>
    <w:tmpl w:val="42DEAE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450A9"/>
    <w:multiLevelType w:val="hybridMultilevel"/>
    <w:tmpl w:val="41BC2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C02008"/>
    <w:multiLevelType w:val="hybridMultilevel"/>
    <w:tmpl w:val="29C84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BE1BC6"/>
    <w:multiLevelType w:val="hybridMultilevel"/>
    <w:tmpl w:val="5BCAC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7C1DFA"/>
    <w:multiLevelType w:val="hybridMultilevel"/>
    <w:tmpl w:val="65CA68B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5" w15:restartNumberingAfterBreak="0">
    <w:nsid w:val="64973FFA"/>
    <w:multiLevelType w:val="hybridMultilevel"/>
    <w:tmpl w:val="46C09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A550F7"/>
    <w:multiLevelType w:val="hybridMultilevel"/>
    <w:tmpl w:val="B416216C"/>
    <w:lvl w:ilvl="0" w:tplc="8606FBC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D31052"/>
    <w:multiLevelType w:val="hybridMultilevel"/>
    <w:tmpl w:val="2BAE3B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8010110"/>
    <w:multiLevelType w:val="hybridMultilevel"/>
    <w:tmpl w:val="F75E5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8C688F"/>
    <w:multiLevelType w:val="hybridMultilevel"/>
    <w:tmpl w:val="CC522406"/>
    <w:lvl w:ilvl="0" w:tplc="82FA197E">
      <w:numFmt w:val="bullet"/>
      <w:lvlText w:val="-"/>
      <w:lvlJc w:val="left"/>
      <w:pPr>
        <w:ind w:left="720" w:hanging="360"/>
      </w:pPr>
      <w:rPr>
        <w:rFonts w:ascii="Arial" w:eastAsia="Times New Roman"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19"/>
  </w:num>
  <w:num w:numId="5">
    <w:abstractNumId w:val="2"/>
  </w:num>
  <w:num w:numId="6">
    <w:abstractNumId w:val="12"/>
  </w:num>
  <w:num w:numId="7">
    <w:abstractNumId w:val="8"/>
  </w:num>
  <w:num w:numId="8">
    <w:abstractNumId w:val="4"/>
  </w:num>
  <w:num w:numId="9">
    <w:abstractNumId w:val="9"/>
  </w:num>
  <w:num w:numId="10">
    <w:abstractNumId w:val="7"/>
  </w:num>
  <w:num w:numId="11">
    <w:abstractNumId w:val="18"/>
  </w:num>
  <w:num w:numId="12">
    <w:abstractNumId w:val="14"/>
  </w:num>
  <w:num w:numId="13">
    <w:abstractNumId w:val="3"/>
  </w:num>
  <w:num w:numId="14">
    <w:abstractNumId w:val="10"/>
  </w:num>
  <w:num w:numId="15">
    <w:abstractNumId w:val="17"/>
  </w:num>
  <w:num w:numId="16">
    <w:abstractNumId w:val="0"/>
  </w:num>
  <w:num w:numId="17">
    <w:abstractNumId w:val="11"/>
  </w:num>
  <w:num w:numId="18">
    <w:abstractNumId w:val="6"/>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57"/>
    <w:rsid w:val="00002623"/>
    <w:rsid w:val="0002346C"/>
    <w:rsid w:val="00042F8A"/>
    <w:rsid w:val="000454ED"/>
    <w:rsid w:val="00076378"/>
    <w:rsid w:val="000A15EA"/>
    <w:rsid w:val="000D42D7"/>
    <w:rsid w:val="000E08CE"/>
    <w:rsid w:val="000E40E8"/>
    <w:rsid w:val="000E553E"/>
    <w:rsid w:val="000E713A"/>
    <w:rsid w:val="000F5382"/>
    <w:rsid w:val="001126CE"/>
    <w:rsid w:val="00114CC3"/>
    <w:rsid w:val="001250F6"/>
    <w:rsid w:val="00140240"/>
    <w:rsid w:val="0014129D"/>
    <w:rsid w:val="00195974"/>
    <w:rsid w:val="001A388E"/>
    <w:rsid w:val="001E399D"/>
    <w:rsid w:val="00206C17"/>
    <w:rsid w:val="00210AE6"/>
    <w:rsid w:val="00216E0C"/>
    <w:rsid w:val="00231DBC"/>
    <w:rsid w:val="0024062A"/>
    <w:rsid w:val="0024619F"/>
    <w:rsid w:val="00271896"/>
    <w:rsid w:val="002A2AF6"/>
    <w:rsid w:val="002E3DA3"/>
    <w:rsid w:val="0031737C"/>
    <w:rsid w:val="0032523A"/>
    <w:rsid w:val="0033085F"/>
    <w:rsid w:val="00335C9B"/>
    <w:rsid w:val="00340AC6"/>
    <w:rsid w:val="00346476"/>
    <w:rsid w:val="003504DB"/>
    <w:rsid w:val="00364A76"/>
    <w:rsid w:val="003B024E"/>
    <w:rsid w:val="003B3E74"/>
    <w:rsid w:val="003D1602"/>
    <w:rsid w:val="003D3B9B"/>
    <w:rsid w:val="003E1515"/>
    <w:rsid w:val="003E677C"/>
    <w:rsid w:val="00416B49"/>
    <w:rsid w:val="004A76E8"/>
    <w:rsid w:val="004B10CF"/>
    <w:rsid w:val="004D491A"/>
    <w:rsid w:val="004D5E35"/>
    <w:rsid w:val="004D796E"/>
    <w:rsid w:val="004F26EC"/>
    <w:rsid w:val="005200FE"/>
    <w:rsid w:val="0052286A"/>
    <w:rsid w:val="0053370C"/>
    <w:rsid w:val="0059686D"/>
    <w:rsid w:val="005B4D4D"/>
    <w:rsid w:val="005D1F60"/>
    <w:rsid w:val="005D708F"/>
    <w:rsid w:val="005E1CDB"/>
    <w:rsid w:val="00652F4E"/>
    <w:rsid w:val="00654C2C"/>
    <w:rsid w:val="00684E95"/>
    <w:rsid w:val="00704307"/>
    <w:rsid w:val="00715EAA"/>
    <w:rsid w:val="00734631"/>
    <w:rsid w:val="0074708A"/>
    <w:rsid w:val="007537A5"/>
    <w:rsid w:val="00760FD7"/>
    <w:rsid w:val="0077376F"/>
    <w:rsid w:val="00787372"/>
    <w:rsid w:val="007E477E"/>
    <w:rsid w:val="008132C1"/>
    <w:rsid w:val="00815D98"/>
    <w:rsid w:val="0081727D"/>
    <w:rsid w:val="0082717C"/>
    <w:rsid w:val="008509A1"/>
    <w:rsid w:val="008732E5"/>
    <w:rsid w:val="0087639F"/>
    <w:rsid w:val="008862FE"/>
    <w:rsid w:val="008A75E6"/>
    <w:rsid w:val="008B15EF"/>
    <w:rsid w:val="008C18F3"/>
    <w:rsid w:val="008C6227"/>
    <w:rsid w:val="008E1B7D"/>
    <w:rsid w:val="008F72CC"/>
    <w:rsid w:val="00905FB4"/>
    <w:rsid w:val="00910AAE"/>
    <w:rsid w:val="0091352B"/>
    <w:rsid w:val="00916B69"/>
    <w:rsid w:val="00921E27"/>
    <w:rsid w:val="00923137"/>
    <w:rsid w:val="00950E57"/>
    <w:rsid w:val="009600FA"/>
    <w:rsid w:val="00976B22"/>
    <w:rsid w:val="00977265"/>
    <w:rsid w:val="00985063"/>
    <w:rsid w:val="0099192F"/>
    <w:rsid w:val="009919E7"/>
    <w:rsid w:val="0099386C"/>
    <w:rsid w:val="009D296F"/>
    <w:rsid w:val="009D7EEE"/>
    <w:rsid w:val="00A31C0F"/>
    <w:rsid w:val="00A6373B"/>
    <w:rsid w:val="00A80A08"/>
    <w:rsid w:val="00A877AA"/>
    <w:rsid w:val="00AB64BA"/>
    <w:rsid w:val="00AC2DCE"/>
    <w:rsid w:val="00AE2D87"/>
    <w:rsid w:val="00AF0BF1"/>
    <w:rsid w:val="00AF3D7C"/>
    <w:rsid w:val="00AF611E"/>
    <w:rsid w:val="00B0093C"/>
    <w:rsid w:val="00B06146"/>
    <w:rsid w:val="00B22421"/>
    <w:rsid w:val="00B24907"/>
    <w:rsid w:val="00B2657F"/>
    <w:rsid w:val="00B36829"/>
    <w:rsid w:val="00B4698B"/>
    <w:rsid w:val="00B50BFC"/>
    <w:rsid w:val="00B52943"/>
    <w:rsid w:val="00B63E57"/>
    <w:rsid w:val="00BB132B"/>
    <w:rsid w:val="00BD3B22"/>
    <w:rsid w:val="00BD76C1"/>
    <w:rsid w:val="00BE3202"/>
    <w:rsid w:val="00BF3317"/>
    <w:rsid w:val="00C073EA"/>
    <w:rsid w:val="00C11F91"/>
    <w:rsid w:val="00C12065"/>
    <w:rsid w:val="00C54D03"/>
    <w:rsid w:val="00C657F5"/>
    <w:rsid w:val="00C72E75"/>
    <w:rsid w:val="00C96B17"/>
    <w:rsid w:val="00C97B8F"/>
    <w:rsid w:val="00CA7C13"/>
    <w:rsid w:val="00CB060A"/>
    <w:rsid w:val="00CB0AD5"/>
    <w:rsid w:val="00CB17F9"/>
    <w:rsid w:val="00CB6CD1"/>
    <w:rsid w:val="00CB780E"/>
    <w:rsid w:val="00CE59AE"/>
    <w:rsid w:val="00D21F1A"/>
    <w:rsid w:val="00D30676"/>
    <w:rsid w:val="00D31FD9"/>
    <w:rsid w:val="00D62504"/>
    <w:rsid w:val="00D63AB5"/>
    <w:rsid w:val="00D762B6"/>
    <w:rsid w:val="00D809A9"/>
    <w:rsid w:val="00DA70BF"/>
    <w:rsid w:val="00DE468D"/>
    <w:rsid w:val="00E13887"/>
    <w:rsid w:val="00E1657B"/>
    <w:rsid w:val="00E405F2"/>
    <w:rsid w:val="00E64CB7"/>
    <w:rsid w:val="00E7124F"/>
    <w:rsid w:val="00E81CF1"/>
    <w:rsid w:val="00E87AD5"/>
    <w:rsid w:val="00EB6F7D"/>
    <w:rsid w:val="00EC3B4A"/>
    <w:rsid w:val="00EC57E7"/>
    <w:rsid w:val="00EC7A9D"/>
    <w:rsid w:val="00EE1FBC"/>
    <w:rsid w:val="00EF2E98"/>
    <w:rsid w:val="00EF5067"/>
    <w:rsid w:val="00EF6C5E"/>
    <w:rsid w:val="00F03EED"/>
    <w:rsid w:val="00F161B2"/>
    <w:rsid w:val="00F30CE2"/>
    <w:rsid w:val="00F52C5B"/>
    <w:rsid w:val="00F55192"/>
    <w:rsid w:val="00F91DD6"/>
    <w:rsid w:val="00FC476C"/>
    <w:rsid w:val="00FC5162"/>
    <w:rsid w:val="00FC79A1"/>
    <w:rsid w:val="00FD08A4"/>
    <w:rsid w:val="00FE3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D497"/>
  <w15:docId w15:val="{A6C72AB5-4C9F-4A50-A655-D73E8964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E57"/>
    <w:rPr>
      <w:rFonts w:ascii="Segoe UI" w:hAnsi="Segoe UI" w:cs="Segoe UI"/>
      <w:sz w:val="18"/>
      <w:szCs w:val="18"/>
    </w:rPr>
  </w:style>
  <w:style w:type="paragraph" w:styleId="Encabezado">
    <w:name w:val="header"/>
    <w:basedOn w:val="Normal"/>
    <w:link w:val="EncabezadoCar"/>
    <w:unhideWhenUsed/>
    <w:rsid w:val="00B63E57"/>
    <w:pPr>
      <w:tabs>
        <w:tab w:val="center" w:pos="4419"/>
        <w:tab w:val="right" w:pos="8838"/>
      </w:tabs>
      <w:spacing w:after="0" w:line="240" w:lineRule="auto"/>
    </w:pPr>
  </w:style>
  <w:style w:type="character" w:customStyle="1" w:styleId="EncabezadoCar">
    <w:name w:val="Encabezado Car"/>
    <w:basedOn w:val="Fuentedeprrafopredeter"/>
    <w:link w:val="Encabezado"/>
    <w:rsid w:val="00B63E57"/>
  </w:style>
  <w:style w:type="paragraph" w:styleId="Piedepgina">
    <w:name w:val="footer"/>
    <w:basedOn w:val="Normal"/>
    <w:link w:val="PiedepginaCar"/>
    <w:uiPriority w:val="99"/>
    <w:unhideWhenUsed/>
    <w:rsid w:val="00B63E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E57"/>
  </w:style>
  <w:style w:type="paragraph" w:styleId="NormalWeb">
    <w:name w:val="Normal (Web)"/>
    <w:basedOn w:val="Normal"/>
    <w:uiPriority w:val="99"/>
    <w:unhideWhenUsed/>
    <w:rsid w:val="009919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919E7"/>
    <w:rPr>
      <w:color w:val="0563C1" w:themeColor="hyperlink"/>
      <w:u w:val="single"/>
    </w:rPr>
  </w:style>
  <w:style w:type="paragraph" w:styleId="Sinespaciado">
    <w:name w:val="No Spacing"/>
    <w:link w:val="SinespaciadoCar"/>
    <w:uiPriority w:val="1"/>
    <w:qFormat/>
    <w:rsid w:val="00916B69"/>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916B69"/>
    <w:rPr>
      <w:rFonts w:eastAsiaTheme="minorEastAsia"/>
      <w:lang w:val="es-ES" w:eastAsia="es-ES"/>
    </w:rPr>
  </w:style>
  <w:style w:type="character" w:customStyle="1" w:styleId="Mencinsinresolver1">
    <w:name w:val="Mención sin resolver1"/>
    <w:basedOn w:val="Fuentedeprrafopredeter"/>
    <w:uiPriority w:val="99"/>
    <w:semiHidden/>
    <w:unhideWhenUsed/>
    <w:rsid w:val="00D762B6"/>
    <w:rPr>
      <w:color w:val="605E5C"/>
      <w:shd w:val="clear" w:color="auto" w:fill="E1DFDD"/>
    </w:rPr>
  </w:style>
  <w:style w:type="paragraph" w:styleId="Prrafodelista">
    <w:name w:val="List Paragraph"/>
    <w:basedOn w:val="Normal"/>
    <w:uiPriority w:val="34"/>
    <w:qFormat/>
    <w:rsid w:val="009D296F"/>
    <w:pPr>
      <w:ind w:left="720"/>
      <w:contextualSpacing/>
    </w:pPr>
  </w:style>
  <w:style w:type="table" w:styleId="Tablaconcuadrcula">
    <w:name w:val="Table Grid"/>
    <w:basedOn w:val="Tablanormal"/>
    <w:uiPriority w:val="39"/>
    <w:rsid w:val="00BD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82902">
      <w:bodyDiv w:val="1"/>
      <w:marLeft w:val="0"/>
      <w:marRight w:val="0"/>
      <w:marTop w:val="0"/>
      <w:marBottom w:val="0"/>
      <w:divBdr>
        <w:top w:val="none" w:sz="0" w:space="0" w:color="auto"/>
        <w:left w:val="none" w:sz="0" w:space="0" w:color="auto"/>
        <w:bottom w:val="none" w:sz="0" w:space="0" w:color="auto"/>
        <w:right w:val="none" w:sz="0" w:space="0" w:color="auto"/>
      </w:divBdr>
    </w:div>
    <w:div w:id="1116557867">
      <w:bodyDiv w:val="1"/>
      <w:marLeft w:val="0"/>
      <w:marRight w:val="0"/>
      <w:marTop w:val="0"/>
      <w:marBottom w:val="0"/>
      <w:divBdr>
        <w:top w:val="none" w:sz="0" w:space="0" w:color="auto"/>
        <w:left w:val="none" w:sz="0" w:space="0" w:color="auto"/>
        <w:bottom w:val="none" w:sz="0" w:space="0" w:color="auto"/>
        <w:right w:val="none" w:sz="0" w:space="0" w:color="auto"/>
      </w:divBdr>
    </w:div>
    <w:div w:id="1814057541">
      <w:bodyDiv w:val="1"/>
      <w:marLeft w:val="0"/>
      <w:marRight w:val="0"/>
      <w:marTop w:val="0"/>
      <w:marBottom w:val="0"/>
      <w:divBdr>
        <w:top w:val="none" w:sz="0" w:space="0" w:color="auto"/>
        <w:left w:val="none" w:sz="0" w:space="0" w:color="auto"/>
        <w:bottom w:val="none" w:sz="0" w:space="0" w:color="auto"/>
        <w:right w:val="none" w:sz="0" w:space="0" w:color="auto"/>
      </w:divBdr>
    </w:div>
    <w:div w:id="21151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c:creator>
  <cp:keywords/>
  <dc:description/>
  <cp:lastModifiedBy>PROFESIONAL ESPECIALIZADO PROYECTOS</cp:lastModifiedBy>
  <cp:revision>3</cp:revision>
  <cp:lastPrinted>2020-04-01T23:26:00Z</cp:lastPrinted>
  <dcterms:created xsi:type="dcterms:W3CDTF">2020-04-28T02:27:00Z</dcterms:created>
  <dcterms:modified xsi:type="dcterms:W3CDTF">2020-04-28T19:56:00Z</dcterms:modified>
</cp:coreProperties>
</file>